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A1" w:rsidRPr="00F521A7" w:rsidRDefault="00960DA1" w:rsidP="00960DA1">
      <w:pPr>
        <w:jc w:val="center"/>
        <w:rPr>
          <w:rFonts w:ascii="Times New Roman" w:hAnsi="Times New Roman" w:cs="Times New Roman"/>
          <w:b/>
          <w:sz w:val="36"/>
          <w:szCs w:val="32"/>
          <w:u w:val="single"/>
        </w:rPr>
      </w:pPr>
      <w:r w:rsidRPr="00F521A7">
        <w:rPr>
          <w:rFonts w:ascii="Times New Roman" w:hAnsi="Times New Roman" w:cs="Times New Roman"/>
          <w:b/>
          <w:sz w:val="36"/>
          <w:szCs w:val="32"/>
          <w:u w:val="single"/>
        </w:rPr>
        <w:t>Welcome to Common Core Math 8</w:t>
      </w:r>
    </w:p>
    <w:p w:rsidR="00960DA1" w:rsidRDefault="0081349F" w:rsidP="00960DA1">
      <w:pPr>
        <w:jc w:val="center"/>
        <w:rPr>
          <w:rFonts w:ascii="Times New Roman" w:hAnsi="Times New Roman" w:cs="Times New Roman"/>
          <w:sz w:val="28"/>
          <w:szCs w:val="28"/>
        </w:rPr>
      </w:pPr>
      <w:r>
        <w:rPr>
          <w:rFonts w:ascii="Times New Roman" w:hAnsi="Times New Roman" w:cs="Times New Roman"/>
          <w:noProof/>
          <w:sz w:val="28"/>
          <w:szCs w:val="28"/>
        </w:rPr>
        <w:pict>
          <v:group id="_x0000_s1031" style="position:absolute;left:0;text-align:left;margin-left:-30.75pt;margin-top:18.35pt;width:528pt;height:97.5pt;z-index:251662336" coordorigin="825,2430" coordsize="10560,195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10755;top:2430;width:630;height:1950" strokecolor="black [3213]"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825;top:2430;width:495;height:1950" strokecolor="black [3213]" strokeweight="2pt"/>
            <v:shapetype id="_x0000_t32" coordsize="21600,21600" o:spt="32" o:oned="t" path="m,l21600,21600e" filled="f">
              <v:path arrowok="t" fillok="f" o:connecttype="none"/>
              <o:lock v:ext="edit" shapetype="t"/>
            </v:shapetype>
            <v:shape id="_x0000_s1029" type="#_x0000_t32" style="position:absolute;left:1320;top:2430;width:9435;height:0" o:connectortype="straight" strokecolor="black [3213]" strokeweight="2pt"/>
            <v:shape id="_x0000_s1030" type="#_x0000_t32" style="position:absolute;left:1320;top:4380;width:9435;height:0" o:connectortype="straight" strokecolor="black [3213]" strokeweight="2pt"/>
          </v:group>
        </w:pict>
      </w:r>
      <w:r w:rsidR="00960DA1" w:rsidRPr="00960DA1">
        <w:rPr>
          <w:rFonts w:ascii="Times New Roman" w:hAnsi="Times New Roman" w:cs="Times New Roman"/>
          <w:sz w:val="28"/>
          <w:szCs w:val="28"/>
        </w:rPr>
        <w:t>Ms. Kraft</w:t>
      </w:r>
      <w:r w:rsidR="00960DA1" w:rsidRPr="00960DA1">
        <w:rPr>
          <w:rFonts w:ascii="Times New Roman" w:hAnsi="Times New Roman" w:cs="Times New Roman"/>
          <w:sz w:val="28"/>
          <w:szCs w:val="28"/>
        </w:rPr>
        <w:tab/>
      </w:r>
      <w:hyperlink r:id="rId5" w:history="1">
        <w:r w:rsidR="00960DA1" w:rsidRPr="00960DA1">
          <w:rPr>
            <w:rStyle w:val="Hyperlink"/>
            <w:rFonts w:ascii="Times New Roman" w:hAnsi="Times New Roman" w:cs="Times New Roman"/>
            <w:sz w:val="28"/>
            <w:szCs w:val="28"/>
          </w:rPr>
          <w:t>akraft@wcpss.net</w:t>
        </w:r>
      </w:hyperlink>
      <w:r w:rsidR="00387A61">
        <w:rPr>
          <w:rFonts w:ascii="Times New Roman" w:hAnsi="Times New Roman" w:cs="Times New Roman"/>
          <w:sz w:val="28"/>
          <w:szCs w:val="28"/>
        </w:rPr>
        <w:t xml:space="preserve">  </w:t>
      </w:r>
      <w:r w:rsidR="00960DA1" w:rsidRPr="00960DA1">
        <w:rPr>
          <w:rFonts w:ascii="Times New Roman" w:hAnsi="Times New Roman" w:cs="Times New Roman"/>
          <w:sz w:val="28"/>
          <w:szCs w:val="28"/>
        </w:rPr>
        <w:tab/>
      </w:r>
      <w:r w:rsidR="00960DA1" w:rsidRPr="00F521A7">
        <w:rPr>
          <w:rFonts w:ascii="Times New Roman" w:hAnsi="Times New Roman" w:cs="Times New Roman"/>
          <w:sz w:val="28"/>
          <w:szCs w:val="28"/>
        </w:rPr>
        <w:t>EMMMSEagles.weebly.com</w:t>
      </w:r>
    </w:p>
    <w:p w:rsidR="00960DA1" w:rsidRDefault="00960DA1" w:rsidP="00960DA1">
      <w:pPr>
        <w:ind w:firstLine="720"/>
        <w:rPr>
          <w:rFonts w:ascii="Times New Roman" w:hAnsi="Times New Roman" w:cs="Times New Roman"/>
          <w:sz w:val="24"/>
          <w:szCs w:val="24"/>
        </w:rPr>
      </w:pPr>
      <w:r w:rsidRPr="00960DA1">
        <w:rPr>
          <w:rFonts w:ascii="Times New Roman" w:hAnsi="Times New Roman" w:cs="Times New Roman"/>
          <w:sz w:val="24"/>
          <w:szCs w:val="24"/>
        </w:rPr>
        <w:t>Welcome to the Eagle</w:t>
      </w:r>
      <w:r w:rsidR="00ED195C">
        <w:rPr>
          <w:rFonts w:ascii="Times New Roman" w:hAnsi="Times New Roman" w:cs="Times New Roman"/>
          <w:sz w:val="24"/>
          <w:szCs w:val="24"/>
        </w:rPr>
        <w:t>’</w:t>
      </w:r>
      <w:r w:rsidRPr="00960DA1">
        <w:rPr>
          <w:rFonts w:ascii="Times New Roman" w:hAnsi="Times New Roman" w:cs="Times New Roman"/>
          <w:sz w:val="24"/>
          <w:szCs w:val="24"/>
        </w:rPr>
        <w:t>s Math 8 class. This year we will be working together very closely to collaborate and to enhance our understanding of mathematics. Students will be expected to work together in groups throughout the year to investigate, explore, and have a deeper understanding of mathematical concepts. As we begin our year, I want to make you aware of several items that I believe are essential to our success!</w:t>
      </w:r>
    </w:p>
    <w:p w:rsidR="00ED195C" w:rsidRDefault="00ED195C" w:rsidP="00ED195C">
      <w:pPr>
        <w:rPr>
          <w:rFonts w:ascii="Times New Roman" w:hAnsi="Times New Roman"/>
          <w:sz w:val="24"/>
        </w:rPr>
      </w:pPr>
      <w:r w:rsidRPr="00B074FA">
        <w:rPr>
          <w:rFonts w:ascii="Arial" w:hAnsi="Arial" w:cs="Arial"/>
          <w:b/>
          <w:u w:val="single"/>
        </w:rPr>
        <w:t>Materials</w:t>
      </w:r>
      <w:r>
        <w:rPr>
          <w:rFonts w:ascii="Arial" w:hAnsi="Arial" w:cs="Arial"/>
          <w:b/>
        </w:rPr>
        <w:br/>
      </w:r>
      <w:r w:rsidRPr="00FA17A3">
        <w:rPr>
          <w:rFonts w:ascii="Times New Roman" w:hAnsi="Times New Roman"/>
          <w:sz w:val="24"/>
        </w:rPr>
        <w:t>S</w:t>
      </w:r>
      <w:r>
        <w:rPr>
          <w:rFonts w:ascii="Times New Roman" w:hAnsi="Times New Roman"/>
          <w:sz w:val="24"/>
        </w:rPr>
        <w:t xml:space="preserve">tudents are required to have </w:t>
      </w:r>
      <w:r w:rsidRPr="004C6026">
        <w:rPr>
          <w:rFonts w:ascii="Times New Roman" w:hAnsi="Times New Roman"/>
          <w:b/>
          <w:sz w:val="24"/>
        </w:rPr>
        <w:t>4</w:t>
      </w:r>
      <w:r>
        <w:rPr>
          <w:rFonts w:ascii="Times New Roman" w:hAnsi="Times New Roman"/>
          <w:sz w:val="24"/>
        </w:rPr>
        <w:t xml:space="preserve"> one-subject </w:t>
      </w:r>
      <w:r w:rsidR="00F521A7">
        <w:rPr>
          <w:rFonts w:ascii="Times New Roman" w:hAnsi="Times New Roman"/>
          <w:sz w:val="24"/>
        </w:rPr>
        <w:t xml:space="preserve">spiral </w:t>
      </w:r>
      <w:r>
        <w:rPr>
          <w:rFonts w:ascii="Times New Roman" w:hAnsi="Times New Roman"/>
          <w:sz w:val="24"/>
        </w:rPr>
        <w:t>notebooks (one for each quarter)</w:t>
      </w:r>
      <w:r w:rsidR="00F521A7">
        <w:rPr>
          <w:rFonts w:ascii="Times New Roman" w:hAnsi="Times New Roman"/>
          <w:sz w:val="24"/>
        </w:rPr>
        <w:t xml:space="preserve"> and a separate folder for homework</w:t>
      </w:r>
      <w:r>
        <w:rPr>
          <w:rFonts w:ascii="Times New Roman" w:hAnsi="Times New Roman"/>
          <w:sz w:val="24"/>
        </w:rPr>
        <w:t xml:space="preserve">, an agenda (provided by the school), and a pencil. No Pens Allowed! </w:t>
      </w:r>
      <w:r>
        <w:rPr>
          <w:rFonts w:ascii="Times New Roman" w:hAnsi="Times New Roman"/>
          <w:b/>
          <w:sz w:val="24"/>
        </w:rPr>
        <w:t xml:space="preserve">Students are required to have these materials </w:t>
      </w:r>
      <w:r w:rsidRPr="00B074FA">
        <w:rPr>
          <w:rFonts w:ascii="Times New Roman" w:hAnsi="Times New Roman"/>
          <w:b/>
          <w:sz w:val="24"/>
          <w:u w:val="single"/>
        </w:rPr>
        <w:t>daily</w:t>
      </w:r>
      <w:r>
        <w:rPr>
          <w:rFonts w:ascii="Times New Roman" w:hAnsi="Times New Roman"/>
          <w:b/>
          <w:sz w:val="24"/>
        </w:rPr>
        <w:t>!</w:t>
      </w:r>
      <w:r>
        <w:rPr>
          <w:rFonts w:ascii="Times New Roman" w:hAnsi="Times New Roman"/>
          <w:sz w:val="24"/>
        </w:rPr>
        <w:t xml:space="preserve"> Optional materials that will be useful include graph paper and a scientific or graphing calculator (TI-83+ or TI84+) to use at home.</w:t>
      </w:r>
    </w:p>
    <w:p w:rsidR="00ED195C" w:rsidRDefault="00ED195C" w:rsidP="00ED195C">
      <w:pPr>
        <w:rPr>
          <w:rFonts w:ascii="Times New Roman" w:hAnsi="Times New Roman"/>
          <w:sz w:val="24"/>
        </w:rPr>
      </w:pPr>
      <w:r w:rsidRPr="00B074FA">
        <w:rPr>
          <w:rFonts w:ascii="Arial" w:hAnsi="Arial" w:cs="Arial"/>
          <w:b/>
          <w:u w:val="single"/>
        </w:rPr>
        <w:t>Homework</w:t>
      </w:r>
      <w:r>
        <w:rPr>
          <w:rFonts w:ascii="Arial" w:hAnsi="Arial" w:cs="Arial"/>
          <w:b/>
        </w:rPr>
        <w:br/>
      </w:r>
      <w:r>
        <w:rPr>
          <w:rFonts w:ascii="Times New Roman" w:hAnsi="Times New Roman"/>
          <w:sz w:val="24"/>
        </w:rPr>
        <w:t xml:space="preserve">Homework and routine practice is the key to mastering mathematics.  It is essential that students complete </w:t>
      </w:r>
      <w:r w:rsidRPr="0040207A">
        <w:rPr>
          <w:rFonts w:ascii="Times New Roman" w:hAnsi="Times New Roman"/>
          <w:b/>
          <w:sz w:val="24"/>
        </w:rPr>
        <w:t>all</w:t>
      </w:r>
      <w:r>
        <w:rPr>
          <w:rFonts w:ascii="Times New Roman" w:hAnsi="Times New Roman"/>
          <w:sz w:val="24"/>
        </w:rPr>
        <w:t xml:space="preserve"> homework assignments.  If homework is not complete, students will be required to stay</w:t>
      </w:r>
      <w:r w:rsidR="00B074FA">
        <w:rPr>
          <w:rFonts w:ascii="Times New Roman" w:hAnsi="Times New Roman"/>
          <w:sz w:val="24"/>
        </w:rPr>
        <w:t xml:space="preserve"> at</w:t>
      </w:r>
      <w:r>
        <w:rPr>
          <w:rFonts w:ascii="Times New Roman" w:hAnsi="Times New Roman"/>
          <w:sz w:val="24"/>
        </w:rPr>
        <w:t xml:space="preserve"> </w:t>
      </w:r>
      <w:r w:rsidR="00B074FA">
        <w:rPr>
          <w:rFonts w:ascii="Times New Roman" w:hAnsi="Times New Roman"/>
          <w:sz w:val="24"/>
        </w:rPr>
        <w:t xml:space="preserve">the </w:t>
      </w:r>
      <w:r w:rsidR="0036387A">
        <w:rPr>
          <w:rFonts w:ascii="Times New Roman" w:hAnsi="Times New Roman"/>
          <w:sz w:val="24"/>
        </w:rPr>
        <w:t xml:space="preserve">Eagle Academy </w:t>
      </w:r>
      <w:r>
        <w:rPr>
          <w:rFonts w:ascii="Times New Roman" w:hAnsi="Times New Roman"/>
          <w:sz w:val="24"/>
        </w:rPr>
        <w:t>in order to complete the assignment.</w:t>
      </w:r>
      <w:r w:rsidR="004C4D0C">
        <w:rPr>
          <w:rFonts w:ascii="Times New Roman" w:hAnsi="Times New Roman"/>
          <w:sz w:val="24"/>
        </w:rPr>
        <w:t xml:space="preserve"> No assignments will be taken that are more than two days late. After two days, all assignments will be as a zero.  </w:t>
      </w:r>
    </w:p>
    <w:p w:rsidR="00ED195C" w:rsidRDefault="00ED195C" w:rsidP="00ED195C">
      <w:pPr>
        <w:spacing w:line="240" w:lineRule="auto"/>
        <w:rPr>
          <w:rFonts w:ascii="Arial" w:hAnsi="Arial" w:cs="Arial"/>
          <w:b/>
        </w:rPr>
      </w:pPr>
      <w:r w:rsidRPr="00B074FA">
        <w:rPr>
          <w:rFonts w:ascii="Arial" w:hAnsi="Arial" w:cs="Arial"/>
          <w:b/>
          <w:u w:val="single"/>
        </w:rPr>
        <w:t>Calculators</w:t>
      </w:r>
      <w:r>
        <w:rPr>
          <w:rFonts w:ascii="Arial" w:hAnsi="Arial" w:cs="Arial"/>
          <w:b/>
        </w:rPr>
        <w:br/>
      </w:r>
      <w:r>
        <w:rPr>
          <w:rFonts w:ascii="Times New Roman" w:hAnsi="Times New Roman"/>
          <w:sz w:val="24"/>
        </w:rPr>
        <w:t>Calculators will be used on a regular basis in this class. Each student will be assigned a calculator to use during class. The student will be responsible for the calculator during his/her class period.  If the calculator is not returned, the student will be responsible for paying for the calculator.</w:t>
      </w:r>
    </w:p>
    <w:p w:rsidR="00ED195C" w:rsidRDefault="0081349F" w:rsidP="00ED195C">
      <w:pPr>
        <w:spacing w:line="240" w:lineRule="auto"/>
        <w:rPr>
          <w:rFonts w:ascii="Times New Roman" w:hAnsi="Times New Roman"/>
          <w:sz w:val="24"/>
        </w:rPr>
      </w:pPr>
      <w:r>
        <w:rPr>
          <w:rFonts w:ascii="Times New Roman" w:hAnsi="Times New Roman"/>
          <w:noProof/>
          <w:sz w:val="24"/>
          <w:lang w:eastAsia="zh-TW"/>
        </w:rPr>
        <w:pict>
          <v:shapetype id="_x0000_t202" coordsize="21600,21600" o:spt="202" path="m,l,21600r21600,l21600,xe">
            <v:stroke joinstyle="miter"/>
            <v:path gradientshapeok="t" o:connecttype="rect"/>
          </v:shapetype>
          <v:shape id="_x0000_s1053" type="#_x0000_t202" style="position:absolute;margin-left:149.95pt;margin-top:85.85pt;width:177.3pt;height:194.2pt;z-index:251661311;mso-width-relative:margin;mso-height-relative:margin" strokecolor="white [3212]">
            <v:textbox>
              <w:txbxContent>
                <w:p w:rsidR="00387A61" w:rsidRPr="001B3346" w:rsidRDefault="00387A61" w:rsidP="001B3346">
                  <w:pPr>
                    <w:spacing w:line="240" w:lineRule="auto"/>
                    <w:jc w:val="center"/>
                    <w:rPr>
                      <w:rFonts w:ascii="Tw Cen MT" w:hAnsi="Tw Cen MT"/>
                      <w:b/>
                      <w:sz w:val="28"/>
                      <w:szCs w:val="52"/>
                      <w:u w:val="single"/>
                    </w:rPr>
                  </w:pPr>
                  <w:r w:rsidRPr="001B3346">
                    <w:rPr>
                      <w:rFonts w:ascii="Tw Cen MT" w:hAnsi="Tw Cen MT"/>
                      <w:b/>
                      <w:sz w:val="28"/>
                      <w:szCs w:val="52"/>
                      <w:u w:val="single"/>
                    </w:rPr>
                    <w:t>Rules:</w:t>
                  </w:r>
                </w:p>
                <w:p w:rsidR="00387A61" w:rsidRPr="001B3346" w:rsidRDefault="00387A61" w:rsidP="001B3346">
                  <w:pPr>
                    <w:rPr>
                      <w:rFonts w:ascii="Tw Cen MT" w:hAnsi="Tw Cen MT"/>
                      <w:sz w:val="27"/>
                      <w:szCs w:val="27"/>
                    </w:rPr>
                  </w:pPr>
                  <w:r w:rsidRPr="001B3346">
                    <w:rPr>
                      <w:rFonts w:ascii="Tw Cen MT" w:hAnsi="Tw Cen MT"/>
                      <w:sz w:val="27"/>
                      <w:szCs w:val="27"/>
                    </w:rPr>
                    <w:t>1.</w:t>
                  </w:r>
                  <w:r w:rsidRPr="001B3346">
                    <w:rPr>
                      <w:rFonts w:ascii="Tw Cen MT" w:hAnsi="Tw Cen MT"/>
                      <w:b/>
                      <w:sz w:val="27"/>
                      <w:szCs w:val="27"/>
                    </w:rPr>
                    <w:t xml:space="preserve"> Respect </w:t>
                  </w:r>
                  <w:r w:rsidRPr="001B3346">
                    <w:rPr>
                      <w:rFonts w:ascii="Tw Cen MT" w:hAnsi="Tw Cen MT"/>
                      <w:sz w:val="27"/>
                      <w:szCs w:val="27"/>
                    </w:rPr>
                    <w:t>yourself, Ms. Kraft, and all classmates</w:t>
                  </w:r>
                </w:p>
                <w:p w:rsidR="00387A61" w:rsidRPr="001B3346" w:rsidRDefault="00387A61" w:rsidP="001B3346">
                  <w:pPr>
                    <w:spacing w:line="240" w:lineRule="auto"/>
                    <w:rPr>
                      <w:rFonts w:ascii="Tw Cen MT" w:hAnsi="Tw Cen MT"/>
                      <w:sz w:val="27"/>
                      <w:szCs w:val="27"/>
                    </w:rPr>
                  </w:pPr>
                  <w:r w:rsidRPr="001B3346">
                    <w:rPr>
                      <w:rFonts w:ascii="Tw Cen MT" w:hAnsi="Tw Cen MT"/>
                      <w:sz w:val="27"/>
                      <w:szCs w:val="27"/>
                    </w:rPr>
                    <w:t xml:space="preserve">2. </w:t>
                  </w:r>
                  <w:r w:rsidRPr="001B3346">
                    <w:rPr>
                      <w:rFonts w:ascii="Tw Cen MT" w:hAnsi="Tw Cen MT"/>
                      <w:b/>
                      <w:sz w:val="27"/>
                      <w:szCs w:val="27"/>
                    </w:rPr>
                    <w:t>Raise</w:t>
                  </w:r>
                  <w:r w:rsidRPr="001B3346">
                    <w:rPr>
                      <w:rFonts w:ascii="Tw Cen MT" w:hAnsi="Tw Cen MT"/>
                      <w:sz w:val="27"/>
                      <w:szCs w:val="27"/>
                    </w:rPr>
                    <w:t xml:space="preserve"> your hand to be acknowledged</w:t>
                  </w:r>
                  <w:r>
                    <w:rPr>
                      <w:rFonts w:ascii="Tw Cen MT" w:hAnsi="Tw Cen MT"/>
                      <w:sz w:val="27"/>
                      <w:szCs w:val="27"/>
                    </w:rPr>
                    <w:t>.</w:t>
                  </w:r>
                  <w:r w:rsidRPr="001B3346">
                    <w:rPr>
                      <w:rFonts w:ascii="Tw Cen MT" w:hAnsi="Tw Cen MT"/>
                      <w:sz w:val="27"/>
                      <w:szCs w:val="27"/>
                    </w:rPr>
                    <w:t xml:space="preserve"> </w:t>
                  </w:r>
                </w:p>
                <w:p w:rsidR="00387A61" w:rsidRPr="001B3346" w:rsidRDefault="00387A61" w:rsidP="001B3346">
                  <w:pPr>
                    <w:spacing w:line="240" w:lineRule="auto"/>
                    <w:rPr>
                      <w:rFonts w:ascii="Tw Cen MT" w:hAnsi="Tw Cen MT"/>
                      <w:sz w:val="27"/>
                      <w:szCs w:val="27"/>
                    </w:rPr>
                  </w:pPr>
                  <w:r w:rsidRPr="001B3346">
                    <w:rPr>
                      <w:rFonts w:ascii="Tw Cen MT" w:hAnsi="Tw Cen MT"/>
                      <w:sz w:val="27"/>
                      <w:szCs w:val="27"/>
                    </w:rPr>
                    <w:t xml:space="preserve">3. Be </w:t>
                  </w:r>
                  <w:r w:rsidRPr="001B3346">
                    <w:rPr>
                      <w:rFonts w:ascii="Tw Cen MT" w:hAnsi="Tw Cen MT"/>
                      <w:b/>
                      <w:sz w:val="27"/>
                      <w:szCs w:val="27"/>
                      <w:u w:val="single"/>
                    </w:rPr>
                    <w:t>Honest</w:t>
                  </w:r>
                  <w:r w:rsidRPr="001B3346">
                    <w:rPr>
                      <w:rFonts w:ascii="Tw Cen MT" w:hAnsi="Tw Cen MT"/>
                      <w:sz w:val="27"/>
                      <w:szCs w:val="27"/>
                    </w:rPr>
                    <w:t>!</w:t>
                  </w:r>
                </w:p>
                <w:p w:rsidR="00387A61" w:rsidRPr="001B3346" w:rsidRDefault="00387A61" w:rsidP="001B3346">
                  <w:pPr>
                    <w:spacing w:line="240" w:lineRule="auto"/>
                    <w:rPr>
                      <w:rFonts w:ascii="Tw Cen MT" w:hAnsi="Tw Cen MT"/>
                      <w:sz w:val="27"/>
                      <w:szCs w:val="27"/>
                    </w:rPr>
                  </w:pPr>
                  <w:r w:rsidRPr="001B3346">
                    <w:rPr>
                      <w:rFonts w:ascii="Tw Cen MT" w:hAnsi="Tw Cen MT"/>
                      <w:sz w:val="27"/>
                      <w:szCs w:val="27"/>
                    </w:rPr>
                    <w:t>4. Put forth your</w:t>
                  </w:r>
                  <w:r w:rsidRPr="001B3346">
                    <w:rPr>
                      <w:rFonts w:ascii="Tw Cen MT" w:hAnsi="Tw Cen MT"/>
                      <w:b/>
                      <w:sz w:val="27"/>
                      <w:szCs w:val="27"/>
                    </w:rPr>
                    <w:t xml:space="preserve"> </w:t>
                  </w:r>
                  <w:r w:rsidRPr="001B3346">
                    <w:rPr>
                      <w:rFonts w:ascii="Tw Cen MT" w:hAnsi="Tw Cen MT"/>
                      <w:b/>
                      <w:sz w:val="27"/>
                      <w:szCs w:val="27"/>
                      <w:u w:val="single"/>
                    </w:rPr>
                    <w:t>best</w:t>
                  </w:r>
                  <w:r w:rsidRPr="001B3346">
                    <w:rPr>
                      <w:rFonts w:ascii="Tw Cen MT" w:hAnsi="Tw Cen MT"/>
                      <w:sz w:val="27"/>
                      <w:szCs w:val="27"/>
                    </w:rPr>
                    <w:t xml:space="preserve"> effort at all times. </w:t>
                  </w:r>
                </w:p>
                <w:p w:rsidR="00387A61" w:rsidRPr="0036387A" w:rsidRDefault="00387A61" w:rsidP="0036387A">
                  <w:pPr>
                    <w:rPr>
                      <w:sz w:val="4"/>
                    </w:rPr>
                  </w:pPr>
                </w:p>
              </w:txbxContent>
            </v:textbox>
          </v:shape>
        </w:pict>
      </w:r>
      <w:r>
        <w:rPr>
          <w:rFonts w:ascii="Times New Roman" w:hAnsi="Times New Roman"/>
          <w:noProof/>
          <w:sz w:val="24"/>
          <w:lang w:eastAsia="zh-TW"/>
        </w:rPr>
        <w:pict>
          <v:shape id="_x0000_s1054" type="#_x0000_t202" style="position:absolute;margin-left:346.3pt;margin-top:93.7pt;width:186.35pt;height:162.1pt;z-index:251660286;mso-width-percent:400;mso-height-percent:200;mso-width-percent:400;mso-height-percent:200;mso-width-relative:margin;mso-height-relative:margin" strokecolor="white [3212]">
            <v:textbox style="mso-fit-shape-to-text:t">
              <w:txbxContent>
                <w:p w:rsidR="00387A61" w:rsidRPr="001B3346" w:rsidRDefault="00387A61" w:rsidP="001B3346">
                  <w:pPr>
                    <w:tabs>
                      <w:tab w:val="num" w:pos="360"/>
                    </w:tabs>
                    <w:ind w:left="360" w:hanging="360"/>
                    <w:jc w:val="center"/>
                    <w:rPr>
                      <w:rFonts w:ascii="Tw Cen MT" w:eastAsia="Times New Roman" w:hAnsi="Tw Cen MT" w:cs="Times New Roman"/>
                      <w:b/>
                      <w:color w:val="000000"/>
                      <w:sz w:val="28"/>
                      <w:szCs w:val="28"/>
                      <w:u w:val="single"/>
                    </w:rPr>
                  </w:pPr>
                  <w:r w:rsidRPr="001B3346">
                    <w:rPr>
                      <w:rFonts w:ascii="Tw Cen MT" w:eastAsia="Times New Roman" w:hAnsi="Tw Cen MT" w:cs="Times New Roman"/>
                      <w:b/>
                      <w:color w:val="000000"/>
                      <w:sz w:val="28"/>
                      <w:szCs w:val="28"/>
                      <w:u w:val="single"/>
                    </w:rPr>
                    <w:t>Consequences</w:t>
                  </w:r>
                  <w:r>
                    <w:rPr>
                      <w:rFonts w:ascii="Tw Cen MT" w:eastAsia="Times New Roman" w:hAnsi="Tw Cen MT" w:cs="Times New Roman"/>
                      <w:b/>
                      <w:color w:val="000000"/>
                      <w:sz w:val="28"/>
                      <w:szCs w:val="28"/>
                      <w:u w:val="single"/>
                    </w:rPr>
                    <w:t>:</w:t>
                  </w:r>
                </w:p>
                <w:p w:rsidR="00387A61" w:rsidRPr="001B3346" w:rsidRDefault="00387A61" w:rsidP="0036387A">
                  <w:pPr>
                    <w:tabs>
                      <w:tab w:val="num" w:pos="360"/>
                    </w:tabs>
                    <w:ind w:left="360" w:hanging="360"/>
                    <w:rPr>
                      <w:rFonts w:ascii="Tw Cen MT" w:eastAsia="Times New Roman" w:hAnsi="Tw Cen MT" w:cs="Times New Roman"/>
                      <w:color w:val="000000"/>
                      <w:sz w:val="28"/>
                      <w:szCs w:val="28"/>
                    </w:rPr>
                  </w:pPr>
                  <w:r w:rsidRPr="001B3346">
                    <w:rPr>
                      <w:rFonts w:ascii="Tw Cen MT" w:eastAsia="Times New Roman" w:hAnsi="Tw Cen MT" w:cs="Times New Roman"/>
                      <w:color w:val="000000"/>
                      <w:sz w:val="28"/>
                      <w:szCs w:val="28"/>
                    </w:rPr>
                    <w:t>1. Verbal warning</w:t>
                  </w:r>
                </w:p>
                <w:p w:rsidR="00387A61" w:rsidRPr="001B3346" w:rsidRDefault="00387A61" w:rsidP="0036387A">
                  <w:pPr>
                    <w:tabs>
                      <w:tab w:val="num" w:pos="360"/>
                    </w:tabs>
                    <w:spacing w:after="0" w:line="240" w:lineRule="auto"/>
                    <w:ind w:left="360" w:hanging="360"/>
                    <w:rPr>
                      <w:rFonts w:ascii="Tw Cen MT" w:eastAsia="Times New Roman" w:hAnsi="Tw Cen MT" w:cs="Times New Roman"/>
                      <w:color w:val="000000"/>
                      <w:sz w:val="28"/>
                      <w:szCs w:val="28"/>
                    </w:rPr>
                  </w:pPr>
                  <w:r w:rsidRPr="001B3346">
                    <w:rPr>
                      <w:rFonts w:ascii="Tw Cen MT" w:eastAsia="Times New Roman" w:hAnsi="Tw Cen MT" w:cs="Times New Roman"/>
                      <w:color w:val="000000"/>
                      <w:sz w:val="28"/>
                      <w:szCs w:val="28"/>
                    </w:rPr>
                    <w:t xml:space="preserve">2. Discipline Reflection      </w:t>
                  </w:r>
                </w:p>
                <w:p w:rsidR="00387A61" w:rsidRPr="001B3346" w:rsidRDefault="00387A61" w:rsidP="0036387A">
                  <w:pPr>
                    <w:spacing w:after="0" w:line="240" w:lineRule="auto"/>
                    <w:rPr>
                      <w:rFonts w:ascii="Tw Cen MT" w:eastAsia="Times New Roman" w:hAnsi="Tw Cen MT" w:cs="Times New Roman"/>
                      <w:color w:val="000000"/>
                      <w:sz w:val="28"/>
                      <w:szCs w:val="28"/>
                    </w:rPr>
                  </w:pPr>
                </w:p>
                <w:p w:rsidR="00387A61" w:rsidRPr="001B3346" w:rsidRDefault="00387A61" w:rsidP="0036387A">
                  <w:pPr>
                    <w:tabs>
                      <w:tab w:val="num" w:pos="360"/>
                    </w:tabs>
                    <w:spacing w:after="0" w:line="240" w:lineRule="auto"/>
                    <w:ind w:left="360" w:hanging="360"/>
                    <w:rPr>
                      <w:rFonts w:ascii="Tw Cen MT" w:eastAsia="Times New Roman" w:hAnsi="Tw Cen MT" w:cs="Times New Roman"/>
                      <w:color w:val="000000"/>
                      <w:sz w:val="28"/>
                      <w:szCs w:val="28"/>
                    </w:rPr>
                  </w:pPr>
                  <w:r w:rsidRPr="001B3346">
                    <w:rPr>
                      <w:rFonts w:ascii="Tw Cen MT" w:eastAsia="Times New Roman" w:hAnsi="Tw Cen MT" w:cs="Times New Roman"/>
                      <w:color w:val="000000"/>
                      <w:sz w:val="28"/>
                      <w:szCs w:val="28"/>
                    </w:rPr>
                    <w:t>3.</w:t>
                  </w:r>
                  <w:r>
                    <w:rPr>
                      <w:rFonts w:ascii="Tw Cen MT" w:eastAsia="Times New Roman" w:hAnsi="Tw Cen MT" w:cs="Times New Roman"/>
                      <w:color w:val="000000"/>
                      <w:sz w:val="28"/>
                      <w:szCs w:val="28"/>
                    </w:rPr>
                    <w:t> </w:t>
                  </w:r>
                  <w:r w:rsidRPr="001B3346">
                    <w:rPr>
                      <w:rFonts w:ascii="Tw Cen MT" w:eastAsia="Times New Roman" w:hAnsi="Tw Cen MT" w:cs="Times New Roman"/>
                      <w:color w:val="000000"/>
                      <w:sz w:val="28"/>
                      <w:szCs w:val="28"/>
                    </w:rPr>
                    <w:t>After School Detention</w:t>
                  </w:r>
                </w:p>
                <w:p w:rsidR="00387A61" w:rsidRPr="001B3346" w:rsidRDefault="00387A61" w:rsidP="0036387A">
                  <w:pPr>
                    <w:spacing w:after="0" w:line="240" w:lineRule="auto"/>
                    <w:rPr>
                      <w:rFonts w:ascii="Tw Cen MT" w:eastAsia="Times New Roman" w:hAnsi="Tw Cen MT" w:cs="Times New Roman"/>
                      <w:color w:val="000000"/>
                      <w:sz w:val="28"/>
                      <w:szCs w:val="28"/>
                    </w:rPr>
                  </w:pPr>
                </w:p>
                <w:p w:rsidR="00387A61" w:rsidRPr="0036387A" w:rsidRDefault="00387A61" w:rsidP="0036387A">
                  <w:pPr>
                    <w:tabs>
                      <w:tab w:val="num" w:pos="360"/>
                    </w:tabs>
                    <w:spacing w:after="0" w:line="240" w:lineRule="auto"/>
                    <w:ind w:left="360" w:hanging="360"/>
                    <w:rPr>
                      <w:rFonts w:ascii="Times New Roman" w:eastAsia="Times New Roman" w:hAnsi="Times New Roman" w:cs="Times New Roman"/>
                      <w:b/>
                      <w:color w:val="000000"/>
                      <w:sz w:val="20"/>
                      <w:szCs w:val="20"/>
                    </w:rPr>
                  </w:pPr>
                  <w:r w:rsidRPr="001B3346">
                    <w:rPr>
                      <w:rFonts w:ascii="Tw Cen MT" w:eastAsia="Times New Roman" w:hAnsi="Tw Cen MT" w:cs="Times New Roman"/>
                      <w:color w:val="000000"/>
                      <w:sz w:val="28"/>
                      <w:szCs w:val="28"/>
                    </w:rPr>
                    <w:t>4.</w:t>
                  </w:r>
                  <w:r>
                    <w:rPr>
                      <w:rFonts w:ascii="Tw Cen MT" w:eastAsia="Times New Roman" w:hAnsi="Tw Cen MT" w:cs="Times New Roman"/>
                      <w:color w:val="000000"/>
                      <w:sz w:val="28"/>
                      <w:szCs w:val="28"/>
                    </w:rPr>
                    <w:t> </w:t>
                  </w:r>
                  <w:r w:rsidRPr="001B3346">
                    <w:rPr>
                      <w:rFonts w:ascii="Tw Cen MT" w:eastAsia="Times New Roman" w:hAnsi="Tw Cen MT" w:cs="Times New Roman"/>
                      <w:color w:val="000000"/>
                      <w:sz w:val="28"/>
                      <w:szCs w:val="28"/>
                    </w:rPr>
                    <w:t>Referral to assistant principal (ICS or ISS)</w:t>
                  </w:r>
                  <w:r w:rsidRPr="0036387A">
                    <w:rPr>
                      <w:rFonts w:ascii="Times New Roman" w:eastAsia="Times New Roman" w:hAnsi="Times New Roman" w:cs="Times New Roman"/>
                      <w:b/>
                      <w:color w:val="000000"/>
                      <w:sz w:val="24"/>
                      <w:szCs w:val="24"/>
                    </w:rPr>
                    <w:br/>
                  </w:r>
                  <w:r w:rsidRPr="0036387A">
                    <w:rPr>
                      <w:rFonts w:ascii="Times New Roman" w:eastAsia="Times New Roman" w:hAnsi="Times New Roman" w:cs="Times New Roman"/>
                      <w:b/>
                      <w:color w:val="000000"/>
                      <w:sz w:val="20"/>
                      <w:szCs w:val="20"/>
                    </w:rPr>
                    <w:br/>
                  </w:r>
                </w:p>
                <w:p w:rsidR="00387A61" w:rsidRDefault="00387A61"/>
              </w:txbxContent>
            </v:textbox>
          </v:shape>
        </w:pict>
      </w:r>
      <w:r w:rsidRPr="0081349F">
        <w:rPr>
          <w:rFonts w:ascii="Times New Roman" w:hAnsi="Times New Roman" w:cs="Times New Roman"/>
          <w:noProof/>
          <w:sz w:val="28"/>
          <w:szCs w:val="28"/>
          <w:u w:val="single"/>
        </w:rPr>
        <w:pict>
          <v:group id="_x0000_s1037" style="position:absolute;margin-left:141.25pt;margin-top:85.45pt;width:186pt;height:186.75pt;z-index:251664384" coordorigin="825,2430" coordsize="10560,1950">
            <v:shape id="_x0000_s1038" type="#_x0000_t88" style="position:absolute;left:10755;top:2430;width:630;height:1950" strokecolor="black [3213]" strokeweight="2pt"/>
            <v:shape id="_x0000_s1039" type="#_x0000_t87" style="position:absolute;left:825;top:2430;width:495;height:1950" strokecolor="black [3213]" strokeweight="2pt"/>
            <v:shape id="_x0000_s1040" type="#_x0000_t32" style="position:absolute;left:1320;top:2430;width:9435;height:0" o:connectortype="straight" strokecolor="black [3213]" strokeweight="2pt"/>
            <v:shape id="_x0000_s1041" type="#_x0000_t32" style="position:absolute;left:1320;top:4380;width:9435;height:0" o:connectortype="straight" strokecolor="black [3213]" strokeweight="2pt"/>
          </v:group>
        </w:pict>
      </w:r>
      <w:r w:rsidRPr="0081349F">
        <w:rPr>
          <w:rFonts w:ascii="Times New Roman" w:hAnsi="Times New Roman" w:cs="Times New Roman"/>
          <w:noProof/>
          <w:sz w:val="28"/>
          <w:szCs w:val="28"/>
          <w:u w:val="single"/>
        </w:rPr>
        <w:pict>
          <v:group id="_x0000_s1042" style="position:absolute;margin-left:342.15pt;margin-top:85.85pt;width:186pt;height:186.75pt;z-index:251665408" coordorigin="825,2430" coordsize="10560,1950">
            <v:shape id="_x0000_s1043" type="#_x0000_t88" style="position:absolute;left:10755;top:2430;width:630;height:1950" strokecolor="black [3213]" strokeweight="2pt"/>
            <v:shape id="_x0000_s1044" type="#_x0000_t87" style="position:absolute;left:825;top:2430;width:495;height:1950" strokecolor="black [3213]" strokeweight="2pt"/>
            <v:shape id="_x0000_s1045" type="#_x0000_t32" style="position:absolute;left:1320;top:2430;width:9435;height:0" o:connectortype="straight" strokecolor="black [3213]" strokeweight="2pt"/>
            <v:shape id="_x0000_s1046" type="#_x0000_t32" style="position:absolute;left:1320;top:4380;width:9435;height:0" o:connectortype="straight" strokecolor="black [3213]" strokeweight="2pt"/>
          </v:group>
        </w:pict>
      </w:r>
      <w:r w:rsidRPr="0081349F">
        <w:rPr>
          <w:rFonts w:ascii="Times New Roman" w:hAnsi="Times New Roman" w:cs="Times New Roman"/>
          <w:noProof/>
          <w:sz w:val="28"/>
          <w:szCs w:val="28"/>
          <w:u w:val="single"/>
        </w:rPr>
        <w:pict>
          <v:group id="_x0000_s1048" style="position:absolute;margin-left:-59.25pt;margin-top:85.45pt;width:186pt;height:186.75pt;z-index:251668480" coordorigin="825,2430" coordsize="10560,1950">
            <v:shape id="_x0000_s1049" type="#_x0000_t88" style="position:absolute;left:10755;top:2430;width:630;height:1950" strokecolor="black [3213]" strokeweight="2pt"/>
            <v:shape id="_x0000_s1050" type="#_x0000_t87" style="position:absolute;left:825;top:2430;width:495;height:1950" strokecolor="black [3213]" strokeweight="2pt"/>
            <v:shape id="_x0000_s1051" type="#_x0000_t32" style="position:absolute;left:1320;top:2430;width:9435;height:0" o:connectortype="straight" strokecolor="black [3213]" strokeweight="2pt"/>
            <v:shape id="_x0000_s1052" type="#_x0000_t32" style="position:absolute;left:1320;top:4380;width:9435;height:0" o:connectortype="straight" strokecolor="black [3213]" strokeweight="2pt"/>
          </v:group>
        </w:pict>
      </w:r>
      <w:r w:rsidRPr="0081349F">
        <w:rPr>
          <w:rFonts w:ascii="Times New Roman" w:hAnsi="Times New Roman" w:cs="Times New Roman"/>
          <w:noProof/>
          <w:sz w:val="28"/>
          <w:szCs w:val="28"/>
          <w:u w:val="single"/>
          <w:lang w:eastAsia="zh-TW"/>
        </w:rPr>
        <w:pict>
          <v:shape id="_x0000_s1047" type="#_x0000_t202" style="position:absolute;margin-left:-45.55pt;margin-top:85.45pt;width:186.35pt;height:211.45pt;z-index:251667456;mso-width-percent:400;mso-height-percent:200;mso-width-percent:400;mso-height-percent:200;mso-width-relative:margin;mso-height-relative:margin" strokecolor="white [3212]">
            <v:textbox style="mso-fit-shape-to-text:t">
              <w:txbxContent>
                <w:p w:rsidR="00387A61" w:rsidRPr="001B3346" w:rsidRDefault="00387A61" w:rsidP="001B3346">
                  <w:pPr>
                    <w:spacing w:line="240" w:lineRule="auto"/>
                    <w:ind w:firstLine="720"/>
                    <w:rPr>
                      <w:rFonts w:ascii="Tw Cen MT" w:hAnsi="Tw Cen MT" w:cs="Times New Roman"/>
                      <w:sz w:val="32"/>
                      <w:szCs w:val="24"/>
                    </w:rPr>
                  </w:pPr>
                  <w:r w:rsidRPr="001B3346">
                    <w:rPr>
                      <w:rFonts w:ascii="Tw Cen MT" w:hAnsi="Tw Cen MT" w:cs="Arial"/>
                      <w:b/>
                      <w:sz w:val="28"/>
                      <w:u w:val="single"/>
                    </w:rPr>
                    <w:t>Grading</w:t>
                  </w:r>
                  <w:r>
                    <w:rPr>
                      <w:rFonts w:ascii="Tw Cen MT" w:hAnsi="Tw Cen MT" w:cs="Arial"/>
                      <w:b/>
                      <w:sz w:val="28"/>
                      <w:u w:val="single"/>
                    </w:rPr>
                    <w:t>:</w:t>
                  </w:r>
                </w:p>
                <w:p w:rsidR="00387A61" w:rsidRPr="001B3346" w:rsidRDefault="00387A61" w:rsidP="0036387A">
                  <w:pPr>
                    <w:spacing w:line="240" w:lineRule="auto"/>
                    <w:rPr>
                      <w:rFonts w:ascii="Tw Cen MT" w:hAnsi="Tw Cen MT" w:cs="Arial"/>
                      <w:sz w:val="28"/>
                    </w:rPr>
                  </w:pPr>
                  <w:r w:rsidRPr="001B3346">
                    <w:rPr>
                      <w:rFonts w:ascii="Tw Cen MT" w:hAnsi="Tw Cen MT" w:cs="Arial"/>
                      <w:b/>
                      <w:sz w:val="28"/>
                    </w:rPr>
                    <w:t>Major Assignments 60%</w:t>
                  </w:r>
                  <w:r w:rsidRPr="001B3346">
                    <w:rPr>
                      <w:rFonts w:ascii="Tw Cen MT" w:hAnsi="Tw Cen MT" w:cs="Arial"/>
                      <w:sz w:val="28"/>
                    </w:rPr>
                    <w:br/>
                    <w:t xml:space="preserve">  - Tests</w:t>
                  </w:r>
                  <w:r w:rsidRPr="001B3346">
                    <w:rPr>
                      <w:rFonts w:ascii="Tw Cen MT" w:hAnsi="Tw Cen MT" w:cs="Arial"/>
                      <w:sz w:val="28"/>
                    </w:rPr>
                    <w:br/>
                    <w:t xml:space="preserve">  - Projects</w:t>
                  </w:r>
                </w:p>
                <w:p w:rsidR="00387A61" w:rsidRPr="001B3346" w:rsidRDefault="00387A61" w:rsidP="0036387A">
                  <w:pPr>
                    <w:spacing w:line="240" w:lineRule="auto"/>
                    <w:rPr>
                      <w:rFonts w:ascii="Tw Cen MT" w:hAnsi="Tw Cen MT" w:cs="Times New Roman"/>
                      <w:sz w:val="32"/>
                      <w:szCs w:val="24"/>
                    </w:rPr>
                  </w:pPr>
                  <w:r w:rsidRPr="001B3346">
                    <w:rPr>
                      <w:rFonts w:ascii="Tw Cen MT" w:hAnsi="Tw Cen MT" w:cs="Arial"/>
                      <w:b/>
                      <w:sz w:val="28"/>
                    </w:rPr>
                    <w:t>Minor Assignments 30%</w:t>
                  </w:r>
                  <w:r w:rsidRPr="001B3346">
                    <w:rPr>
                      <w:rFonts w:ascii="Tw Cen MT" w:hAnsi="Tw Cen MT" w:cs="Arial"/>
                      <w:sz w:val="28"/>
                    </w:rPr>
                    <w:br/>
                    <w:t xml:space="preserve"> - Quizzes</w:t>
                  </w:r>
                  <w:r w:rsidRPr="001B3346">
                    <w:rPr>
                      <w:rFonts w:ascii="Tw Cen MT" w:hAnsi="Tw Cen MT" w:cs="Arial"/>
                      <w:sz w:val="28"/>
                    </w:rPr>
                    <w:br/>
                    <w:t xml:space="preserve"> - Class work </w:t>
                  </w:r>
                  <w:r w:rsidRPr="001B3346">
                    <w:rPr>
                      <w:rFonts w:ascii="Tw Cen MT" w:hAnsi="Tw Cen MT" w:cs="Arial"/>
                      <w:sz w:val="28"/>
                    </w:rPr>
                    <w:br/>
                    <w:t xml:space="preserve"> - Notebook check</w:t>
                  </w:r>
                </w:p>
                <w:p w:rsidR="00387A61" w:rsidRPr="001B3346" w:rsidRDefault="00387A61" w:rsidP="0036387A">
                  <w:pPr>
                    <w:spacing w:line="240" w:lineRule="auto"/>
                    <w:rPr>
                      <w:rFonts w:ascii="Tw Cen MT" w:hAnsi="Tw Cen MT" w:cs="Arial"/>
                      <w:b/>
                      <w:sz w:val="28"/>
                    </w:rPr>
                  </w:pPr>
                  <w:r w:rsidRPr="001B3346">
                    <w:rPr>
                      <w:rFonts w:ascii="Tw Cen MT" w:hAnsi="Tw Cen MT" w:cs="Arial"/>
                      <w:b/>
                      <w:sz w:val="28"/>
                    </w:rPr>
                    <w:t>Homework</w:t>
                  </w:r>
                  <w:r w:rsidRPr="001B3346">
                    <w:rPr>
                      <w:rFonts w:ascii="Tw Cen MT" w:hAnsi="Tw Cen MT" w:cs="Arial"/>
                      <w:b/>
                      <w:sz w:val="28"/>
                    </w:rPr>
                    <w:tab/>
                  </w:r>
                  <w:r w:rsidRPr="001B3346">
                    <w:rPr>
                      <w:rFonts w:ascii="Tw Cen MT" w:hAnsi="Tw Cen MT" w:cs="Arial"/>
                      <w:b/>
                      <w:sz w:val="28"/>
                    </w:rPr>
                    <w:tab/>
                    <w:t xml:space="preserve">   10%</w:t>
                  </w:r>
                </w:p>
                <w:p w:rsidR="00387A61" w:rsidRDefault="00387A61"/>
              </w:txbxContent>
            </v:textbox>
          </v:shape>
        </w:pict>
      </w:r>
      <w:r w:rsidR="00ED195C" w:rsidRPr="00B074FA">
        <w:rPr>
          <w:rFonts w:ascii="Arial" w:hAnsi="Arial" w:cs="Arial"/>
          <w:b/>
          <w:u w:val="single"/>
        </w:rPr>
        <w:t>After-School Tutoring</w:t>
      </w:r>
      <w:r w:rsidR="00ED195C">
        <w:rPr>
          <w:rFonts w:ascii="Arial" w:hAnsi="Arial" w:cs="Arial"/>
          <w:b/>
        </w:rPr>
        <w:br/>
      </w:r>
      <w:r w:rsidR="00ED195C">
        <w:rPr>
          <w:rFonts w:ascii="Times New Roman" w:hAnsi="Times New Roman"/>
          <w:sz w:val="24"/>
        </w:rPr>
        <w:t xml:space="preserve">I will offer after school assistance every </w:t>
      </w:r>
      <w:r w:rsidR="00ED195C" w:rsidRPr="00F01713">
        <w:rPr>
          <w:rFonts w:ascii="Times New Roman" w:hAnsi="Times New Roman"/>
          <w:b/>
          <w:sz w:val="24"/>
        </w:rPr>
        <w:t>Wednesday</w:t>
      </w:r>
      <w:r w:rsidR="00ED195C">
        <w:rPr>
          <w:rFonts w:ascii="Times New Roman" w:hAnsi="Times New Roman"/>
          <w:b/>
          <w:sz w:val="24"/>
        </w:rPr>
        <w:t xml:space="preserve"> from 2:30-4:3</w:t>
      </w:r>
      <w:r w:rsidR="00ED195C" w:rsidRPr="00F01713">
        <w:rPr>
          <w:rFonts w:ascii="Times New Roman" w:hAnsi="Times New Roman"/>
          <w:b/>
          <w:sz w:val="24"/>
        </w:rPr>
        <w:t>0</w:t>
      </w:r>
      <w:r w:rsidR="00ED195C">
        <w:rPr>
          <w:rFonts w:ascii="Times New Roman" w:hAnsi="Times New Roman"/>
          <w:sz w:val="24"/>
        </w:rPr>
        <w:t xml:space="preserve">. However, in order for students to be able to stay, it will be required for parents to </w:t>
      </w:r>
      <w:r w:rsidR="00ED195C" w:rsidRPr="00F01713">
        <w:rPr>
          <w:rFonts w:ascii="Times New Roman" w:hAnsi="Times New Roman"/>
          <w:b/>
          <w:sz w:val="24"/>
        </w:rPr>
        <w:t>complete a tutoring permission slip</w:t>
      </w:r>
      <w:r w:rsidR="00F521A7">
        <w:rPr>
          <w:rFonts w:ascii="Times New Roman" w:hAnsi="Times New Roman"/>
          <w:b/>
          <w:sz w:val="24"/>
        </w:rPr>
        <w:t xml:space="preserve"> WEEKLY</w:t>
      </w:r>
      <w:r w:rsidR="00F521A7">
        <w:rPr>
          <w:rFonts w:ascii="Times New Roman" w:hAnsi="Times New Roman"/>
          <w:sz w:val="24"/>
        </w:rPr>
        <w:t>. If this slip is</w:t>
      </w:r>
      <w:r w:rsidR="00ED195C">
        <w:rPr>
          <w:rFonts w:ascii="Times New Roman" w:hAnsi="Times New Roman"/>
          <w:sz w:val="24"/>
        </w:rPr>
        <w:t xml:space="preserve"> not signed, indicating prior communication between parent and student, the student will not be allowed to stay. Permission slips will be located in the classroom and on the team website. All students need to be picked up in the bus loop by 4:30pm. </w:t>
      </w:r>
    </w:p>
    <w:sectPr w:rsidR="00ED195C" w:rsidSect="00960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565"/>
    <w:multiLevelType w:val="hybridMultilevel"/>
    <w:tmpl w:val="92E614C8"/>
    <w:lvl w:ilvl="0" w:tplc="0409000F">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0DA1"/>
    <w:rsid w:val="0012438B"/>
    <w:rsid w:val="001B3346"/>
    <w:rsid w:val="0036387A"/>
    <w:rsid w:val="00387A61"/>
    <w:rsid w:val="004C4D0C"/>
    <w:rsid w:val="0081349F"/>
    <w:rsid w:val="00940B9A"/>
    <w:rsid w:val="00960DA1"/>
    <w:rsid w:val="00B074FA"/>
    <w:rsid w:val="00E3717F"/>
    <w:rsid w:val="00E81DDD"/>
    <w:rsid w:val="00ED195C"/>
    <w:rsid w:val="00EE6EFF"/>
    <w:rsid w:val="00F52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9" type="connector" idref="#_x0000_s1029"/>
        <o:r id="V:Rule10" type="connector" idref="#_x0000_s1030"/>
        <o:r id="V:Rule11" type="connector" idref="#_x0000_s1041"/>
        <o:r id="V:Rule12" type="connector" idref="#_x0000_s1045"/>
        <o:r id="V:Rule13" type="connector" idref="#_x0000_s1051"/>
        <o:r id="V:Rule14" type="connector" idref="#_x0000_s1046"/>
        <o:r id="V:Rule15" type="connector" idref="#_x0000_s1040"/>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A1"/>
    <w:rPr>
      <w:color w:val="0000FF" w:themeColor="hyperlink"/>
      <w:u w:val="single"/>
    </w:rPr>
  </w:style>
  <w:style w:type="paragraph" w:styleId="BalloonText">
    <w:name w:val="Balloon Text"/>
    <w:basedOn w:val="Normal"/>
    <w:link w:val="BalloonTextChar"/>
    <w:uiPriority w:val="99"/>
    <w:semiHidden/>
    <w:unhideWhenUsed/>
    <w:rsid w:val="0036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7A"/>
    <w:rPr>
      <w:rFonts w:ascii="Tahoma" w:hAnsi="Tahoma" w:cs="Tahoma"/>
      <w:sz w:val="16"/>
      <w:szCs w:val="16"/>
    </w:rPr>
  </w:style>
  <w:style w:type="paragraph" w:styleId="ListParagraph">
    <w:name w:val="List Paragraph"/>
    <w:basedOn w:val="Normal"/>
    <w:uiPriority w:val="34"/>
    <w:qFormat/>
    <w:rsid w:val="00363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raft@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akraft</dc:creator>
  <cp:keywords/>
  <dc:description/>
  <cp:lastModifiedBy>akraft</cp:lastModifiedBy>
  <cp:revision>4</cp:revision>
  <cp:lastPrinted>2013-08-19T17:59:00Z</cp:lastPrinted>
  <dcterms:created xsi:type="dcterms:W3CDTF">2013-08-22T13:16:00Z</dcterms:created>
  <dcterms:modified xsi:type="dcterms:W3CDTF">2013-08-23T19:26:00Z</dcterms:modified>
</cp:coreProperties>
</file>