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C64" w:rsidRDefault="00AD24DA">
      <w:pPr>
        <w:rPr>
          <w:b/>
          <w:sz w:val="28"/>
          <w:szCs w:val="28"/>
        </w:rPr>
      </w:pPr>
      <w:r>
        <w:rPr>
          <w:b/>
          <w:noProof/>
          <w:sz w:val="28"/>
          <w:szCs w:val="28"/>
        </w:rPr>
        <w:drawing>
          <wp:anchor distT="0" distB="0" distL="114300" distR="114300" simplePos="0" relativeHeight="251659264" behindDoc="1" locked="0" layoutInCell="1" allowOverlap="1">
            <wp:simplePos x="0" y="0"/>
            <wp:positionH relativeFrom="column">
              <wp:posOffset>3389630</wp:posOffset>
            </wp:positionH>
            <wp:positionV relativeFrom="paragraph">
              <wp:posOffset>-27305</wp:posOffset>
            </wp:positionV>
            <wp:extent cx="2526665" cy="1652270"/>
            <wp:effectExtent l="19050" t="0" r="6985" b="0"/>
            <wp:wrapTight wrapText="bothSides">
              <wp:wrapPolygon edited="0">
                <wp:start x="-163" y="0"/>
                <wp:lineTo x="-163" y="21417"/>
                <wp:lineTo x="21660" y="21417"/>
                <wp:lineTo x="21660" y="0"/>
                <wp:lineTo x="-163" y="0"/>
              </wp:wrapPolygon>
            </wp:wrapTight>
            <wp:docPr id="3" name="Picture 2" descr="C:\Documents and Settings\kkelley\Local Settings\Temporary Internet Files\Content.IE5\TBHO9DEA\MP9001803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kkelley\Local Settings\Temporary Internet Files\Content.IE5\TBHO9DEA\MP900180340[1].jpg"/>
                    <pic:cNvPicPr>
                      <a:picLocks noChangeAspect="1" noChangeArrowheads="1"/>
                    </pic:cNvPicPr>
                  </pic:nvPicPr>
                  <pic:blipFill>
                    <a:blip r:embed="rId5" cstate="print"/>
                    <a:srcRect/>
                    <a:stretch>
                      <a:fillRect/>
                    </a:stretch>
                  </pic:blipFill>
                  <pic:spPr bwMode="auto">
                    <a:xfrm>
                      <a:off x="0" y="0"/>
                      <a:ext cx="2526665" cy="1652270"/>
                    </a:xfrm>
                    <a:prstGeom prst="rect">
                      <a:avLst/>
                    </a:prstGeom>
                    <a:noFill/>
                    <a:ln w="9525">
                      <a:noFill/>
                      <a:miter lim="800000"/>
                      <a:headEnd/>
                      <a:tailEnd/>
                    </a:ln>
                  </pic:spPr>
                </pic:pic>
              </a:graphicData>
            </a:graphic>
          </wp:anchor>
        </w:drawing>
      </w:r>
      <w:r w:rsidR="00647CDF" w:rsidRPr="00647CDF">
        <w:rPr>
          <w:b/>
          <w:sz w:val="28"/>
          <w:szCs w:val="28"/>
        </w:rPr>
        <w:t xml:space="preserve">Declining </w:t>
      </w:r>
      <w:r w:rsidR="00F7689E">
        <w:rPr>
          <w:b/>
          <w:sz w:val="28"/>
          <w:szCs w:val="28"/>
        </w:rPr>
        <w:t xml:space="preserve">Geometric </w:t>
      </w:r>
      <w:r w:rsidR="00647CDF" w:rsidRPr="00647CDF">
        <w:rPr>
          <w:b/>
          <w:sz w:val="28"/>
          <w:szCs w:val="28"/>
        </w:rPr>
        <w:t>Sequence Activity</w:t>
      </w:r>
    </w:p>
    <w:p w:rsidR="001F09F6" w:rsidRDefault="001717B8">
      <w:pPr>
        <w:rPr>
          <w:sz w:val="24"/>
          <w:szCs w:val="24"/>
        </w:rPr>
      </w:pPr>
      <w:r>
        <w:rPr>
          <w:noProof/>
          <w:sz w:val="24"/>
          <w:szCs w:val="24"/>
        </w:rPr>
        <w:pict>
          <v:shapetype id="_x0000_t202" coordsize="21600,21600" o:spt="202" path="m,l,21600r21600,l21600,xe">
            <v:stroke joinstyle="miter"/>
            <v:path gradientshapeok="t" o:connecttype="rect"/>
          </v:shapetype>
          <v:shape id="_x0000_s1026" type="#_x0000_t202" style="position:absolute;margin-left:.2pt;margin-top:.9pt;width:218.5pt;height:77pt;z-index:251658240;mso-width-relative:margin;mso-height-relative:margin">
            <v:textbox>
              <w:txbxContent>
                <w:p w:rsidR="001F09F6" w:rsidRDefault="001F09F6" w:rsidP="001F09F6">
                  <w:r>
                    <w:t>Arithmetic Sequence</w:t>
                  </w:r>
                  <w:r>
                    <w:tab/>
                    <w:t>Common Difference</w:t>
                  </w:r>
                </w:p>
                <w:p w:rsidR="001F09F6" w:rsidRDefault="001F09F6" w:rsidP="001F09F6">
                  <w:r>
                    <w:t>Geometric Sequence</w:t>
                  </w:r>
                  <w:r>
                    <w:tab/>
                    <w:t>Common Ratio</w:t>
                  </w:r>
                </w:p>
                <w:p w:rsidR="001F09F6" w:rsidRDefault="001F09F6" w:rsidP="001F09F6">
                  <w:r>
                    <w:t>Initial Term</w:t>
                  </w:r>
                </w:p>
              </w:txbxContent>
            </v:textbox>
          </v:shape>
        </w:pict>
      </w:r>
    </w:p>
    <w:p w:rsidR="001F09F6" w:rsidRPr="001F09F6" w:rsidRDefault="001F09F6" w:rsidP="001F09F6">
      <w:pPr>
        <w:rPr>
          <w:sz w:val="24"/>
          <w:szCs w:val="24"/>
        </w:rPr>
      </w:pPr>
    </w:p>
    <w:p w:rsidR="001F09F6" w:rsidRDefault="001F09F6" w:rsidP="001F09F6">
      <w:pPr>
        <w:rPr>
          <w:sz w:val="24"/>
          <w:szCs w:val="24"/>
        </w:rPr>
      </w:pPr>
    </w:p>
    <w:p w:rsidR="00647CDF" w:rsidRDefault="00647CDF" w:rsidP="001F09F6">
      <w:pPr>
        <w:rPr>
          <w:sz w:val="24"/>
          <w:szCs w:val="24"/>
        </w:rPr>
      </w:pPr>
    </w:p>
    <w:p w:rsidR="001F09F6" w:rsidRPr="00F7689E" w:rsidRDefault="001F09F6" w:rsidP="001F09F6">
      <w:pPr>
        <w:rPr>
          <w:b/>
          <w:sz w:val="24"/>
          <w:szCs w:val="24"/>
        </w:rPr>
      </w:pPr>
      <w:r w:rsidRPr="00F7689E">
        <w:rPr>
          <w:b/>
          <w:sz w:val="24"/>
          <w:szCs w:val="24"/>
        </w:rPr>
        <w:t>Problem Situation:</w:t>
      </w:r>
    </w:p>
    <w:p w:rsidR="00AD24DA" w:rsidRPr="00F7689E" w:rsidRDefault="001F09F6" w:rsidP="001F09F6">
      <w:pPr>
        <w:rPr>
          <w:sz w:val="24"/>
          <w:szCs w:val="24"/>
        </w:rPr>
      </w:pPr>
      <w:r w:rsidRPr="00F7689E">
        <w:rPr>
          <w:sz w:val="24"/>
          <w:szCs w:val="24"/>
        </w:rPr>
        <w:t xml:space="preserve">The </w:t>
      </w:r>
      <w:r w:rsidR="00AD24DA" w:rsidRPr="00F7689E">
        <w:rPr>
          <w:sz w:val="24"/>
          <w:szCs w:val="24"/>
        </w:rPr>
        <w:t>African</w:t>
      </w:r>
      <w:r w:rsidRPr="00F7689E">
        <w:rPr>
          <w:sz w:val="24"/>
          <w:szCs w:val="24"/>
        </w:rPr>
        <w:t xml:space="preserve"> Black Rhinoceros is the seco</w:t>
      </w:r>
      <w:r w:rsidR="00AD24DA" w:rsidRPr="00F7689E">
        <w:rPr>
          <w:sz w:val="24"/>
          <w:szCs w:val="24"/>
        </w:rPr>
        <w:t>nd largest of all land mammals and has</w:t>
      </w:r>
      <w:r w:rsidRPr="00F7689E">
        <w:rPr>
          <w:sz w:val="24"/>
          <w:szCs w:val="24"/>
        </w:rPr>
        <w:t xml:space="preserve"> been around for 40 million years</w:t>
      </w:r>
      <w:r w:rsidR="00AD24DA" w:rsidRPr="00F7689E">
        <w:rPr>
          <w:sz w:val="24"/>
          <w:szCs w:val="24"/>
        </w:rPr>
        <w:t>.  Prior to the 19</w:t>
      </w:r>
      <w:r w:rsidR="00AD24DA" w:rsidRPr="00F7689E">
        <w:rPr>
          <w:sz w:val="24"/>
          <w:szCs w:val="24"/>
          <w:vertAlign w:val="superscript"/>
        </w:rPr>
        <w:t>th</w:t>
      </w:r>
      <w:r w:rsidR="00AD24DA" w:rsidRPr="00F7689E">
        <w:rPr>
          <w:sz w:val="24"/>
          <w:szCs w:val="24"/>
        </w:rPr>
        <w:t xml:space="preserve"> century, over 1,000,000 of the species roamed the plains of Africa; however, the number has been reduced by hunting and loss of natural habitat.  The following sequence shows the population from the 197</w:t>
      </w:r>
      <w:r w:rsidR="00BD4528">
        <w:rPr>
          <w:sz w:val="24"/>
          <w:szCs w:val="24"/>
        </w:rPr>
        <w:t>0s to early 19</w:t>
      </w:r>
      <w:r w:rsidR="00AD24DA" w:rsidRPr="00F7689E">
        <w:rPr>
          <w:sz w:val="24"/>
          <w:szCs w:val="24"/>
        </w:rPr>
        <w:t>90s.</w:t>
      </w:r>
    </w:p>
    <w:p w:rsidR="000E5FF4" w:rsidRPr="00F7689E" w:rsidRDefault="000E5FF4" w:rsidP="000E5FF4">
      <w:pPr>
        <w:ind w:left="1440" w:firstLine="720"/>
        <w:rPr>
          <w:sz w:val="24"/>
          <w:szCs w:val="24"/>
        </w:rPr>
      </w:pPr>
      <w:r w:rsidRPr="00F7689E">
        <w:rPr>
          <w:sz w:val="24"/>
          <w:szCs w:val="24"/>
        </w:rPr>
        <w:t xml:space="preserve">650,000;  195,000;  58,500;  17,550;  </w:t>
      </w:r>
      <w:r w:rsidR="00BD4528">
        <w:rPr>
          <w:sz w:val="24"/>
          <w:szCs w:val="24"/>
        </w:rPr>
        <w:t>5265</w:t>
      </w:r>
    </w:p>
    <w:p w:rsidR="00AD24DA" w:rsidRPr="00F7689E" w:rsidRDefault="00AD24DA" w:rsidP="001F09F6">
      <w:pPr>
        <w:rPr>
          <w:sz w:val="20"/>
          <w:szCs w:val="20"/>
        </w:rPr>
      </w:pPr>
    </w:p>
    <w:p w:rsidR="001F09F6" w:rsidRPr="00F7689E" w:rsidRDefault="001F09F6" w:rsidP="001F09F6">
      <w:pPr>
        <w:pStyle w:val="ListParagraph"/>
        <w:numPr>
          <w:ilvl w:val="0"/>
          <w:numId w:val="1"/>
        </w:numPr>
        <w:ind w:left="360"/>
        <w:rPr>
          <w:rStyle w:val="info1"/>
          <w:rFonts w:asciiTheme="minorHAnsi" w:hAnsiTheme="minorHAnsi"/>
          <w:sz w:val="24"/>
          <w:szCs w:val="24"/>
        </w:rPr>
      </w:pPr>
      <w:r w:rsidRPr="00F7689E">
        <w:rPr>
          <w:rStyle w:val="info1"/>
          <w:rFonts w:asciiTheme="minorHAnsi" w:hAnsiTheme="minorHAnsi"/>
          <w:sz w:val="24"/>
          <w:szCs w:val="24"/>
        </w:rPr>
        <w:t>What are the next three terms of the sequence?</w:t>
      </w:r>
    </w:p>
    <w:p w:rsidR="001F09F6" w:rsidRPr="00F7689E" w:rsidRDefault="001F09F6" w:rsidP="001F09F6">
      <w:pPr>
        <w:pStyle w:val="ListParagraph"/>
        <w:ind w:left="360"/>
        <w:rPr>
          <w:rStyle w:val="info1"/>
          <w:rFonts w:asciiTheme="minorHAnsi" w:hAnsiTheme="minorHAnsi"/>
          <w:sz w:val="24"/>
          <w:szCs w:val="24"/>
        </w:rPr>
      </w:pPr>
    </w:p>
    <w:p w:rsidR="001F09F6" w:rsidRPr="00F7689E" w:rsidRDefault="001F09F6" w:rsidP="001F09F6">
      <w:pPr>
        <w:pStyle w:val="ListParagraph"/>
        <w:ind w:left="360"/>
        <w:rPr>
          <w:rStyle w:val="info1"/>
          <w:rFonts w:asciiTheme="minorHAnsi" w:hAnsiTheme="minorHAnsi"/>
          <w:sz w:val="24"/>
          <w:szCs w:val="24"/>
        </w:rPr>
      </w:pPr>
    </w:p>
    <w:p w:rsidR="001F09F6" w:rsidRPr="00F7689E" w:rsidRDefault="001F09F6" w:rsidP="001F09F6">
      <w:pPr>
        <w:pStyle w:val="ListParagraph"/>
        <w:numPr>
          <w:ilvl w:val="0"/>
          <w:numId w:val="1"/>
        </w:numPr>
        <w:ind w:left="360"/>
        <w:rPr>
          <w:rStyle w:val="info1"/>
          <w:rFonts w:asciiTheme="minorHAnsi" w:hAnsiTheme="minorHAnsi"/>
          <w:sz w:val="24"/>
          <w:szCs w:val="24"/>
        </w:rPr>
      </w:pPr>
      <w:r w:rsidRPr="00F7689E">
        <w:rPr>
          <w:rStyle w:val="info1"/>
          <w:rFonts w:asciiTheme="minorHAnsi" w:hAnsiTheme="minorHAnsi"/>
          <w:sz w:val="24"/>
          <w:szCs w:val="24"/>
        </w:rPr>
        <w:t xml:space="preserve">How did </w:t>
      </w:r>
      <w:r w:rsidR="00AD24DA" w:rsidRPr="00F7689E">
        <w:rPr>
          <w:rStyle w:val="info1"/>
          <w:rFonts w:asciiTheme="minorHAnsi" w:hAnsiTheme="minorHAnsi"/>
          <w:sz w:val="24"/>
          <w:szCs w:val="24"/>
        </w:rPr>
        <w:t>you predict the number of rhinoceros</w:t>
      </w:r>
      <w:r w:rsidRPr="00F7689E">
        <w:rPr>
          <w:rStyle w:val="info1"/>
          <w:rFonts w:asciiTheme="minorHAnsi" w:hAnsiTheme="minorHAnsi"/>
          <w:sz w:val="24"/>
          <w:szCs w:val="24"/>
        </w:rPr>
        <w:t xml:space="preserve"> for the 6</w:t>
      </w:r>
      <w:r w:rsidRPr="00F7689E">
        <w:rPr>
          <w:rStyle w:val="info1"/>
          <w:rFonts w:asciiTheme="minorHAnsi" w:hAnsiTheme="minorHAnsi"/>
          <w:sz w:val="24"/>
          <w:szCs w:val="24"/>
          <w:vertAlign w:val="superscript"/>
        </w:rPr>
        <w:t>th</w:t>
      </w:r>
      <w:r w:rsidRPr="00F7689E">
        <w:rPr>
          <w:rStyle w:val="info1"/>
          <w:rFonts w:asciiTheme="minorHAnsi" w:hAnsiTheme="minorHAnsi"/>
          <w:sz w:val="24"/>
          <w:szCs w:val="24"/>
        </w:rPr>
        <w:t>, 7</w:t>
      </w:r>
      <w:r w:rsidRPr="00F7689E">
        <w:rPr>
          <w:rStyle w:val="info1"/>
          <w:rFonts w:asciiTheme="minorHAnsi" w:hAnsiTheme="minorHAnsi"/>
          <w:sz w:val="24"/>
          <w:szCs w:val="24"/>
          <w:vertAlign w:val="superscript"/>
        </w:rPr>
        <w:t>th</w:t>
      </w:r>
      <w:r w:rsidRPr="00F7689E">
        <w:rPr>
          <w:rStyle w:val="info1"/>
          <w:rFonts w:asciiTheme="minorHAnsi" w:hAnsiTheme="minorHAnsi"/>
          <w:sz w:val="24"/>
          <w:szCs w:val="24"/>
        </w:rPr>
        <w:t>, and 8</w:t>
      </w:r>
      <w:r w:rsidRPr="00F7689E">
        <w:rPr>
          <w:rStyle w:val="info1"/>
          <w:rFonts w:asciiTheme="minorHAnsi" w:hAnsiTheme="minorHAnsi"/>
          <w:sz w:val="24"/>
          <w:szCs w:val="24"/>
          <w:vertAlign w:val="superscript"/>
        </w:rPr>
        <w:t>th</w:t>
      </w:r>
      <w:r w:rsidRPr="00F7689E">
        <w:rPr>
          <w:rStyle w:val="info1"/>
          <w:rFonts w:asciiTheme="minorHAnsi" w:hAnsiTheme="minorHAnsi"/>
          <w:sz w:val="24"/>
          <w:szCs w:val="24"/>
        </w:rPr>
        <w:t xml:space="preserve"> terms?</w:t>
      </w:r>
    </w:p>
    <w:p w:rsidR="001F09F6" w:rsidRPr="00F7689E" w:rsidRDefault="001F09F6" w:rsidP="001F09F6">
      <w:pPr>
        <w:pStyle w:val="ListParagraph"/>
        <w:rPr>
          <w:rStyle w:val="info1"/>
          <w:rFonts w:asciiTheme="minorHAnsi" w:hAnsiTheme="minorHAnsi"/>
          <w:sz w:val="24"/>
          <w:szCs w:val="24"/>
        </w:rPr>
      </w:pPr>
    </w:p>
    <w:p w:rsidR="001F09F6" w:rsidRPr="00F7689E" w:rsidRDefault="001F09F6" w:rsidP="001F09F6">
      <w:pPr>
        <w:pStyle w:val="ListParagraph"/>
        <w:ind w:left="360"/>
        <w:rPr>
          <w:rStyle w:val="info1"/>
          <w:rFonts w:asciiTheme="minorHAnsi" w:hAnsiTheme="minorHAnsi"/>
          <w:sz w:val="24"/>
          <w:szCs w:val="24"/>
        </w:rPr>
      </w:pPr>
    </w:p>
    <w:p w:rsidR="001F09F6" w:rsidRPr="00F7689E" w:rsidRDefault="001F09F6" w:rsidP="001F09F6">
      <w:pPr>
        <w:pStyle w:val="ListParagraph"/>
        <w:numPr>
          <w:ilvl w:val="0"/>
          <w:numId w:val="1"/>
        </w:numPr>
        <w:ind w:left="360"/>
        <w:rPr>
          <w:rStyle w:val="info1"/>
          <w:rFonts w:asciiTheme="minorHAnsi" w:hAnsiTheme="minorHAnsi"/>
          <w:sz w:val="24"/>
          <w:szCs w:val="24"/>
        </w:rPr>
      </w:pPr>
      <w:r w:rsidRPr="00F7689E">
        <w:rPr>
          <w:rStyle w:val="info1"/>
          <w:rFonts w:asciiTheme="minorHAnsi" w:hAnsiTheme="minorHAnsi"/>
          <w:sz w:val="24"/>
          <w:szCs w:val="24"/>
        </w:rPr>
        <w:t>What is the initial term of the sequence?</w:t>
      </w:r>
    </w:p>
    <w:p w:rsidR="001F09F6" w:rsidRPr="00F7689E" w:rsidRDefault="001F09F6" w:rsidP="001F09F6">
      <w:pPr>
        <w:pStyle w:val="ListParagraph"/>
        <w:ind w:left="360"/>
        <w:rPr>
          <w:rStyle w:val="info1"/>
          <w:rFonts w:asciiTheme="minorHAnsi" w:hAnsiTheme="minorHAnsi"/>
          <w:sz w:val="24"/>
          <w:szCs w:val="24"/>
        </w:rPr>
      </w:pPr>
    </w:p>
    <w:p w:rsidR="001F09F6" w:rsidRPr="00F7689E" w:rsidRDefault="001F09F6" w:rsidP="001F09F6">
      <w:pPr>
        <w:pStyle w:val="ListParagraph"/>
        <w:ind w:left="360"/>
        <w:rPr>
          <w:rStyle w:val="info1"/>
          <w:rFonts w:asciiTheme="minorHAnsi" w:hAnsiTheme="minorHAnsi"/>
          <w:sz w:val="24"/>
          <w:szCs w:val="24"/>
        </w:rPr>
      </w:pPr>
    </w:p>
    <w:p w:rsidR="001F09F6" w:rsidRPr="00F7689E" w:rsidRDefault="001F09F6" w:rsidP="001F09F6">
      <w:pPr>
        <w:pStyle w:val="ListParagraph"/>
        <w:numPr>
          <w:ilvl w:val="0"/>
          <w:numId w:val="1"/>
        </w:numPr>
        <w:ind w:left="360"/>
        <w:rPr>
          <w:rStyle w:val="info1"/>
          <w:rFonts w:asciiTheme="minorHAnsi" w:hAnsiTheme="minorHAnsi"/>
          <w:sz w:val="24"/>
          <w:szCs w:val="24"/>
        </w:rPr>
      </w:pPr>
      <w:r w:rsidRPr="00F7689E">
        <w:rPr>
          <w:rStyle w:val="info1"/>
          <w:rFonts w:asciiTheme="minorHAnsi" w:hAnsiTheme="minorHAnsi"/>
          <w:sz w:val="24"/>
          <w:szCs w:val="24"/>
        </w:rPr>
        <w:t xml:space="preserve">What is the pattern of change?  </w:t>
      </w:r>
    </w:p>
    <w:p w:rsidR="001F09F6" w:rsidRPr="00F7689E" w:rsidRDefault="001F09F6" w:rsidP="001F09F6">
      <w:pPr>
        <w:pStyle w:val="ListParagraph"/>
        <w:rPr>
          <w:rStyle w:val="info1"/>
          <w:rFonts w:asciiTheme="minorHAnsi" w:hAnsiTheme="minorHAnsi"/>
          <w:sz w:val="24"/>
          <w:szCs w:val="24"/>
        </w:rPr>
      </w:pPr>
    </w:p>
    <w:p w:rsidR="001F09F6" w:rsidRPr="00F7689E" w:rsidRDefault="001F09F6" w:rsidP="001F09F6">
      <w:pPr>
        <w:pStyle w:val="ListParagraph"/>
        <w:ind w:left="360"/>
        <w:rPr>
          <w:rStyle w:val="info1"/>
          <w:rFonts w:asciiTheme="minorHAnsi" w:hAnsiTheme="minorHAnsi"/>
          <w:sz w:val="24"/>
          <w:szCs w:val="24"/>
        </w:rPr>
      </w:pPr>
    </w:p>
    <w:p w:rsidR="001F09F6" w:rsidRPr="00F7689E" w:rsidRDefault="001F09F6" w:rsidP="001F09F6">
      <w:pPr>
        <w:pStyle w:val="ListParagraph"/>
        <w:numPr>
          <w:ilvl w:val="0"/>
          <w:numId w:val="1"/>
        </w:numPr>
        <w:ind w:left="360"/>
        <w:rPr>
          <w:rStyle w:val="info1"/>
          <w:rFonts w:asciiTheme="minorHAnsi" w:hAnsiTheme="minorHAnsi"/>
          <w:sz w:val="24"/>
          <w:szCs w:val="24"/>
        </w:rPr>
      </w:pPr>
      <w:r w:rsidRPr="00F7689E">
        <w:rPr>
          <w:rStyle w:val="info1"/>
          <w:rFonts w:asciiTheme="minorHAnsi" w:hAnsiTheme="minorHAnsi"/>
          <w:sz w:val="24"/>
          <w:szCs w:val="24"/>
        </w:rPr>
        <w:t>Do you think the sequence above is an arithmetic sequence?  Why or why not?</w:t>
      </w:r>
    </w:p>
    <w:p w:rsidR="001F09F6" w:rsidRPr="00F7689E" w:rsidRDefault="001F09F6" w:rsidP="001F09F6">
      <w:pPr>
        <w:rPr>
          <w:rStyle w:val="info1"/>
          <w:rFonts w:asciiTheme="minorHAnsi" w:hAnsiTheme="minorHAnsi"/>
          <w:sz w:val="24"/>
          <w:szCs w:val="24"/>
        </w:rPr>
      </w:pPr>
    </w:p>
    <w:p w:rsidR="001F09F6" w:rsidRPr="00F7689E" w:rsidRDefault="001F09F6" w:rsidP="001F09F6">
      <w:pPr>
        <w:pStyle w:val="ListParagraph"/>
        <w:numPr>
          <w:ilvl w:val="0"/>
          <w:numId w:val="1"/>
        </w:numPr>
        <w:ind w:left="360"/>
        <w:rPr>
          <w:rStyle w:val="info1"/>
          <w:rFonts w:asciiTheme="minorHAnsi" w:hAnsiTheme="minorHAnsi"/>
          <w:sz w:val="24"/>
          <w:szCs w:val="24"/>
        </w:rPr>
      </w:pPr>
      <w:r w:rsidRPr="00F7689E">
        <w:rPr>
          <w:rStyle w:val="info1"/>
          <w:rFonts w:asciiTheme="minorHAnsi" w:hAnsiTheme="minorHAnsi"/>
          <w:sz w:val="24"/>
          <w:szCs w:val="24"/>
        </w:rPr>
        <w:t>Do you think the sequence is a growing sequence?  Why or why not?</w:t>
      </w:r>
    </w:p>
    <w:p w:rsidR="00AD24DA" w:rsidRPr="00F7689E" w:rsidRDefault="00AD24DA" w:rsidP="00AD24DA">
      <w:pPr>
        <w:pStyle w:val="ListParagraph"/>
        <w:rPr>
          <w:rStyle w:val="info1"/>
          <w:rFonts w:asciiTheme="minorHAnsi" w:hAnsiTheme="minorHAnsi"/>
          <w:sz w:val="24"/>
          <w:szCs w:val="24"/>
        </w:rPr>
      </w:pPr>
    </w:p>
    <w:p w:rsidR="00AD24DA" w:rsidRPr="00F7689E" w:rsidRDefault="00AD24DA" w:rsidP="00AD24DA">
      <w:pPr>
        <w:rPr>
          <w:rFonts w:cs="Arial"/>
          <w:sz w:val="24"/>
          <w:szCs w:val="24"/>
        </w:rPr>
      </w:pPr>
      <w:r w:rsidRPr="00F7689E">
        <w:rPr>
          <w:rStyle w:val="info1"/>
          <w:rFonts w:asciiTheme="minorHAnsi" w:hAnsiTheme="minorHAnsi"/>
          <w:sz w:val="24"/>
          <w:szCs w:val="24"/>
        </w:rPr>
        <w:t xml:space="preserve">Remember that an </w:t>
      </w:r>
      <w:r w:rsidRPr="00F7689E">
        <w:rPr>
          <w:rStyle w:val="info1"/>
          <w:rFonts w:asciiTheme="minorHAnsi" w:hAnsiTheme="minorHAnsi"/>
          <w:b/>
          <w:sz w:val="24"/>
          <w:szCs w:val="24"/>
        </w:rPr>
        <w:t>arithmetic sequence</w:t>
      </w:r>
      <w:r w:rsidRPr="00F7689E">
        <w:rPr>
          <w:rStyle w:val="info1"/>
          <w:rFonts w:asciiTheme="minorHAnsi" w:hAnsiTheme="minorHAnsi"/>
          <w:sz w:val="24"/>
          <w:szCs w:val="24"/>
        </w:rPr>
        <w:t xml:space="preserve"> </w:t>
      </w:r>
      <w:r w:rsidRPr="00F7689E">
        <w:rPr>
          <w:rFonts w:cs="Arial"/>
          <w:sz w:val="24"/>
          <w:szCs w:val="24"/>
        </w:rPr>
        <w:t xml:space="preserve">goes from one term to the next by always adding (or subtracting) the same value, called the </w:t>
      </w:r>
      <w:r w:rsidRPr="00F7689E">
        <w:rPr>
          <w:rFonts w:cs="Arial"/>
          <w:b/>
          <w:sz w:val="24"/>
          <w:szCs w:val="24"/>
        </w:rPr>
        <w:t>common difference</w:t>
      </w:r>
      <w:r w:rsidRPr="00F7689E">
        <w:rPr>
          <w:rFonts w:cs="Arial"/>
          <w:sz w:val="24"/>
          <w:szCs w:val="24"/>
        </w:rPr>
        <w:t xml:space="preserve">.  A </w:t>
      </w:r>
      <w:r w:rsidRPr="00F7689E">
        <w:rPr>
          <w:rFonts w:cs="Arial"/>
          <w:b/>
          <w:sz w:val="24"/>
          <w:szCs w:val="24"/>
        </w:rPr>
        <w:t>geometric sequence</w:t>
      </w:r>
      <w:r w:rsidRPr="00F7689E">
        <w:rPr>
          <w:rFonts w:cs="Arial"/>
          <w:sz w:val="24"/>
          <w:szCs w:val="24"/>
        </w:rPr>
        <w:t xml:space="preserve"> </w:t>
      </w:r>
      <w:r w:rsidR="00E83C9D" w:rsidRPr="00F7689E">
        <w:rPr>
          <w:rFonts w:cs="Arial"/>
          <w:sz w:val="24"/>
          <w:szCs w:val="24"/>
        </w:rPr>
        <w:t xml:space="preserve">goes from one term to the next by always multiplying (or dividing) by the same value, called the </w:t>
      </w:r>
      <w:r w:rsidR="00E83C9D" w:rsidRPr="00F7689E">
        <w:rPr>
          <w:rFonts w:cs="Arial"/>
          <w:b/>
          <w:sz w:val="24"/>
          <w:szCs w:val="24"/>
        </w:rPr>
        <w:t xml:space="preserve">common </w:t>
      </w:r>
      <w:r w:rsidR="00E83C9D" w:rsidRPr="00F7689E">
        <w:rPr>
          <w:rFonts w:cs="Arial"/>
          <w:b/>
          <w:sz w:val="24"/>
          <w:szCs w:val="24"/>
        </w:rPr>
        <w:lastRenderedPageBreak/>
        <w:t>ratio</w:t>
      </w:r>
      <w:r w:rsidR="00E83C9D" w:rsidRPr="00F7689E">
        <w:rPr>
          <w:rFonts w:cs="Arial"/>
          <w:sz w:val="24"/>
          <w:szCs w:val="24"/>
        </w:rPr>
        <w:t xml:space="preserve">.  In growing sequences the initial value and all subsequent values are multiplied by the common ratio.  In declining sequences the initial value and all subsequent values are divided by the common ratio.  </w:t>
      </w:r>
    </w:p>
    <w:p w:rsidR="00E83C9D" w:rsidRPr="00F7689E" w:rsidRDefault="00E83C9D" w:rsidP="00E83C9D">
      <w:pPr>
        <w:spacing w:after="0" w:line="240" w:lineRule="auto"/>
        <w:rPr>
          <w:rFonts w:cs="Arial"/>
          <w:sz w:val="24"/>
          <w:szCs w:val="24"/>
        </w:rPr>
      </w:pPr>
      <w:r w:rsidRPr="00F7689E">
        <w:rPr>
          <w:rFonts w:cs="Arial"/>
          <w:sz w:val="24"/>
          <w:szCs w:val="24"/>
        </w:rPr>
        <w:t xml:space="preserve">The number multiplied (or divided) at each stage of a geometric sequence is called the </w:t>
      </w:r>
      <w:r w:rsidRPr="00F7689E">
        <w:rPr>
          <w:rFonts w:cs="Arial"/>
          <w:b/>
          <w:sz w:val="24"/>
          <w:szCs w:val="24"/>
        </w:rPr>
        <w:t xml:space="preserve">common ratio </w:t>
      </w:r>
      <w:r w:rsidRPr="00F7689E">
        <w:rPr>
          <w:b/>
          <w:i/>
          <w:iCs/>
          <w:sz w:val="24"/>
          <w:szCs w:val="24"/>
        </w:rPr>
        <w:t>r</w:t>
      </w:r>
      <w:r w:rsidRPr="00F7689E">
        <w:rPr>
          <w:rFonts w:cs="Arial"/>
          <w:sz w:val="24"/>
          <w:szCs w:val="24"/>
        </w:rPr>
        <w:t xml:space="preserve">, because if you divide successive terms, you'll always get this common value.  So, let’s determine the common ratio </w:t>
      </w:r>
      <w:r w:rsidRPr="00F7689E">
        <w:rPr>
          <w:rFonts w:cs="Arial"/>
          <w:i/>
          <w:sz w:val="24"/>
          <w:szCs w:val="24"/>
        </w:rPr>
        <w:t>r</w:t>
      </w:r>
      <w:r w:rsidRPr="00F7689E">
        <w:rPr>
          <w:rFonts w:cs="Arial"/>
          <w:sz w:val="24"/>
          <w:szCs w:val="24"/>
        </w:rPr>
        <w:t xml:space="preserve"> of the Black Rhinoceros Sequence.</w:t>
      </w:r>
    </w:p>
    <w:p w:rsidR="00E83C9D" w:rsidRPr="00F7689E" w:rsidRDefault="00E83C9D" w:rsidP="00E83C9D">
      <w:pPr>
        <w:spacing w:after="0" w:line="240" w:lineRule="auto"/>
        <w:rPr>
          <w:rFonts w:cs="Arial"/>
          <w:sz w:val="24"/>
          <w:szCs w:val="24"/>
        </w:rPr>
      </w:pPr>
    </w:p>
    <w:p w:rsidR="0007347F" w:rsidRPr="00F7689E" w:rsidRDefault="00E740BE" w:rsidP="0007347F">
      <w:pPr>
        <w:ind w:left="1440" w:firstLine="720"/>
        <w:rPr>
          <w:sz w:val="24"/>
          <w:szCs w:val="24"/>
        </w:rPr>
      </w:pPr>
      <w:r w:rsidRPr="00F7689E">
        <w:rPr>
          <w:sz w:val="24"/>
          <w:szCs w:val="24"/>
        </w:rPr>
        <w:t>65</w:t>
      </w:r>
      <w:r w:rsidR="0007347F" w:rsidRPr="00F7689E">
        <w:rPr>
          <w:sz w:val="24"/>
          <w:szCs w:val="24"/>
        </w:rPr>
        <w:t>0</w:t>
      </w:r>
      <w:r w:rsidRPr="00F7689E">
        <w:rPr>
          <w:sz w:val="24"/>
          <w:szCs w:val="24"/>
        </w:rPr>
        <w:t>,</w:t>
      </w:r>
      <w:r w:rsidR="0007347F" w:rsidRPr="00F7689E">
        <w:rPr>
          <w:sz w:val="24"/>
          <w:szCs w:val="24"/>
        </w:rPr>
        <w:t>0</w:t>
      </w:r>
      <w:r w:rsidRPr="00F7689E">
        <w:rPr>
          <w:sz w:val="24"/>
          <w:szCs w:val="24"/>
        </w:rPr>
        <w:t>0</w:t>
      </w:r>
      <w:r w:rsidR="0007347F" w:rsidRPr="00F7689E">
        <w:rPr>
          <w:sz w:val="24"/>
          <w:szCs w:val="24"/>
        </w:rPr>
        <w:t xml:space="preserve">0;  </w:t>
      </w:r>
      <w:r w:rsidRPr="00F7689E">
        <w:rPr>
          <w:sz w:val="24"/>
          <w:szCs w:val="24"/>
        </w:rPr>
        <w:t>195,0</w:t>
      </w:r>
      <w:r w:rsidR="0007347F" w:rsidRPr="00F7689E">
        <w:rPr>
          <w:sz w:val="24"/>
          <w:szCs w:val="24"/>
        </w:rPr>
        <w:t xml:space="preserve">00;  </w:t>
      </w:r>
      <w:r w:rsidRPr="00F7689E">
        <w:rPr>
          <w:sz w:val="24"/>
          <w:szCs w:val="24"/>
        </w:rPr>
        <w:t>58,50</w:t>
      </w:r>
      <w:r w:rsidR="0007347F" w:rsidRPr="00F7689E">
        <w:rPr>
          <w:sz w:val="24"/>
          <w:szCs w:val="24"/>
        </w:rPr>
        <w:t xml:space="preserve">0;  </w:t>
      </w:r>
      <w:r w:rsidRPr="00F7689E">
        <w:rPr>
          <w:sz w:val="24"/>
          <w:szCs w:val="24"/>
        </w:rPr>
        <w:t>17,550</w:t>
      </w:r>
      <w:r w:rsidR="0007347F" w:rsidRPr="00F7689E">
        <w:rPr>
          <w:sz w:val="24"/>
          <w:szCs w:val="24"/>
        </w:rPr>
        <w:t xml:space="preserve">;  </w:t>
      </w:r>
      <w:r w:rsidR="000E5FF4" w:rsidRPr="00F7689E">
        <w:rPr>
          <w:sz w:val="24"/>
          <w:szCs w:val="24"/>
        </w:rPr>
        <w:t>5,265</w:t>
      </w:r>
    </w:p>
    <w:p w:rsidR="000E5FF4" w:rsidRPr="00F7689E" w:rsidRDefault="000E5FF4" w:rsidP="00AD24DA">
      <w:pPr>
        <w:rPr>
          <w:rStyle w:val="info1"/>
          <w:rFonts w:asciiTheme="minorHAnsi" w:hAnsiTheme="minorHAnsi"/>
          <w:sz w:val="24"/>
          <w:szCs w:val="24"/>
        </w:rPr>
      </w:pPr>
      <w:r w:rsidRPr="00F7689E">
        <w:rPr>
          <w:rStyle w:val="info1"/>
          <w:rFonts w:asciiTheme="minorHAnsi" w:hAnsiTheme="minorHAnsi"/>
          <w:sz w:val="24"/>
          <w:szCs w:val="24"/>
        </w:rPr>
        <w:tab/>
      </w:r>
      <w:r w:rsidRPr="00F7689E">
        <w:rPr>
          <w:rStyle w:val="info1"/>
          <w:rFonts w:asciiTheme="minorHAnsi" w:hAnsiTheme="minorHAnsi"/>
          <w:sz w:val="24"/>
          <w:szCs w:val="24"/>
        </w:rPr>
        <w:tab/>
      </w:r>
      <w:r w:rsidRPr="00F7689E">
        <w:rPr>
          <w:rStyle w:val="info1"/>
          <w:rFonts w:asciiTheme="minorHAnsi" w:hAnsiTheme="minorHAnsi"/>
          <w:sz w:val="24"/>
          <w:szCs w:val="24"/>
        </w:rPr>
        <w:tab/>
        <w:t>195,000/650,000 = 3/10 or 0.3</w:t>
      </w:r>
    </w:p>
    <w:p w:rsidR="000E5FF4" w:rsidRPr="00F7689E" w:rsidRDefault="000E5FF4" w:rsidP="00AD24DA">
      <w:pPr>
        <w:rPr>
          <w:rStyle w:val="info1"/>
          <w:rFonts w:asciiTheme="minorHAnsi" w:hAnsiTheme="minorHAnsi"/>
          <w:sz w:val="24"/>
          <w:szCs w:val="24"/>
        </w:rPr>
      </w:pPr>
      <w:r w:rsidRPr="00F7689E">
        <w:rPr>
          <w:rStyle w:val="info1"/>
          <w:rFonts w:asciiTheme="minorHAnsi" w:hAnsiTheme="minorHAnsi"/>
          <w:sz w:val="24"/>
          <w:szCs w:val="24"/>
        </w:rPr>
        <w:tab/>
      </w:r>
      <w:r w:rsidRPr="00F7689E">
        <w:rPr>
          <w:rStyle w:val="info1"/>
          <w:rFonts w:asciiTheme="minorHAnsi" w:hAnsiTheme="minorHAnsi"/>
          <w:sz w:val="24"/>
          <w:szCs w:val="24"/>
        </w:rPr>
        <w:tab/>
      </w:r>
      <w:r w:rsidRPr="00F7689E">
        <w:rPr>
          <w:rStyle w:val="info1"/>
          <w:rFonts w:asciiTheme="minorHAnsi" w:hAnsiTheme="minorHAnsi"/>
          <w:sz w:val="24"/>
          <w:szCs w:val="24"/>
        </w:rPr>
        <w:tab/>
        <w:t>58,500/195,000 = 3/10 or 0.3</w:t>
      </w:r>
    </w:p>
    <w:p w:rsidR="000E5FF4" w:rsidRPr="00F7689E" w:rsidRDefault="000E5FF4" w:rsidP="00AD24DA">
      <w:pPr>
        <w:rPr>
          <w:rStyle w:val="info1"/>
          <w:rFonts w:asciiTheme="minorHAnsi" w:hAnsiTheme="minorHAnsi"/>
          <w:sz w:val="24"/>
          <w:szCs w:val="24"/>
        </w:rPr>
      </w:pPr>
      <w:r w:rsidRPr="00F7689E">
        <w:rPr>
          <w:rStyle w:val="info1"/>
          <w:rFonts w:asciiTheme="minorHAnsi" w:hAnsiTheme="minorHAnsi"/>
          <w:sz w:val="24"/>
          <w:szCs w:val="24"/>
        </w:rPr>
        <w:tab/>
      </w:r>
      <w:r w:rsidRPr="00F7689E">
        <w:rPr>
          <w:rStyle w:val="info1"/>
          <w:rFonts w:asciiTheme="minorHAnsi" w:hAnsiTheme="minorHAnsi"/>
          <w:sz w:val="24"/>
          <w:szCs w:val="24"/>
        </w:rPr>
        <w:tab/>
      </w:r>
      <w:r w:rsidRPr="00F7689E">
        <w:rPr>
          <w:rStyle w:val="info1"/>
          <w:rFonts w:asciiTheme="minorHAnsi" w:hAnsiTheme="minorHAnsi"/>
          <w:sz w:val="24"/>
          <w:szCs w:val="24"/>
        </w:rPr>
        <w:tab/>
        <w:t>17,550/58,500 = 3/10 or 0.3</w:t>
      </w:r>
    </w:p>
    <w:p w:rsidR="000E5FF4" w:rsidRPr="00F7689E" w:rsidRDefault="000E5FF4" w:rsidP="00AD24DA">
      <w:pPr>
        <w:rPr>
          <w:rStyle w:val="info1"/>
          <w:rFonts w:asciiTheme="minorHAnsi" w:hAnsiTheme="minorHAnsi"/>
          <w:sz w:val="24"/>
          <w:szCs w:val="24"/>
        </w:rPr>
      </w:pPr>
      <w:r w:rsidRPr="00F7689E">
        <w:rPr>
          <w:rStyle w:val="info1"/>
          <w:rFonts w:asciiTheme="minorHAnsi" w:hAnsiTheme="minorHAnsi"/>
          <w:sz w:val="24"/>
          <w:szCs w:val="24"/>
        </w:rPr>
        <w:tab/>
      </w:r>
      <w:r w:rsidRPr="00F7689E">
        <w:rPr>
          <w:rStyle w:val="info1"/>
          <w:rFonts w:asciiTheme="minorHAnsi" w:hAnsiTheme="minorHAnsi"/>
          <w:sz w:val="24"/>
          <w:szCs w:val="24"/>
        </w:rPr>
        <w:tab/>
      </w:r>
      <w:r w:rsidRPr="00F7689E">
        <w:rPr>
          <w:rStyle w:val="info1"/>
          <w:rFonts w:asciiTheme="minorHAnsi" w:hAnsiTheme="minorHAnsi"/>
          <w:sz w:val="24"/>
          <w:szCs w:val="24"/>
        </w:rPr>
        <w:tab/>
        <w:t>5,265/17,550 = 3/10 or 0.3</w:t>
      </w:r>
    </w:p>
    <w:p w:rsidR="000E5FF4" w:rsidRPr="00F7689E" w:rsidRDefault="000E5FF4" w:rsidP="000E5FF4">
      <w:pPr>
        <w:spacing w:after="0" w:line="240" w:lineRule="auto"/>
        <w:rPr>
          <w:rStyle w:val="info1"/>
          <w:rFonts w:asciiTheme="minorHAnsi" w:hAnsiTheme="minorHAnsi"/>
          <w:sz w:val="24"/>
          <w:szCs w:val="24"/>
        </w:rPr>
      </w:pPr>
      <w:r w:rsidRPr="00F7689E">
        <w:rPr>
          <w:rStyle w:val="info1"/>
          <w:rFonts w:asciiTheme="minorHAnsi" w:hAnsiTheme="minorHAnsi"/>
          <w:sz w:val="24"/>
          <w:szCs w:val="24"/>
        </w:rPr>
        <w:t xml:space="preserve">The common ratio of the Black Rhinoceros is </w:t>
      </w:r>
      <w:r w:rsidRPr="00F7689E">
        <w:rPr>
          <w:rStyle w:val="info1"/>
          <w:rFonts w:asciiTheme="minorHAnsi" w:hAnsiTheme="minorHAnsi"/>
          <w:i/>
          <w:sz w:val="24"/>
          <w:szCs w:val="24"/>
        </w:rPr>
        <w:t>r</w:t>
      </w:r>
      <w:r w:rsidRPr="00F7689E">
        <w:rPr>
          <w:rStyle w:val="info1"/>
          <w:rFonts w:asciiTheme="minorHAnsi" w:hAnsiTheme="minorHAnsi"/>
          <w:sz w:val="24"/>
          <w:szCs w:val="24"/>
        </w:rPr>
        <w:t xml:space="preserve"> = 3/10 or 0.3 and the initial term is 650,000.  Recall that the initial term is simply the first term of the sequence.  In our example, the initial term is 650,000.  Let’s now find the initial term and the common ratio of other geometric sequences.</w:t>
      </w:r>
    </w:p>
    <w:p w:rsidR="000E5FF4" w:rsidRPr="00F7689E" w:rsidRDefault="000E5FF4" w:rsidP="00AD24DA">
      <w:pPr>
        <w:rPr>
          <w:rStyle w:val="info1"/>
          <w:rFonts w:asciiTheme="minorHAnsi" w:hAnsiTheme="minorHAnsi"/>
          <w:sz w:val="24"/>
          <w:szCs w:val="24"/>
        </w:rPr>
      </w:pPr>
    </w:p>
    <w:p w:rsidR="00F05DA4" w:rsidRPr="00F7689E" w:rsidRDefault="00F05DA4" w:rsidP="00F05DA4">
      <w:pPr>
        <w:pStyle w:val="NormalWeb"/>
        <w:rPr>
          <w:rFonts w:asciiTheme="minorHAnsi" w:hAnsiTheme="minorHAnsi"/>
          <w:bCs/>
          <w:color w:val="auto"/>
        </w:rPr>
      </w:pPr>
      <w:r w:rsidRPr="00F7689E">
        <w:rPr>
          <w:rStyle w:val="info1"/>
          <w:rFonts w:asciiTheme="minorHAnsi" w:hAnsiTheme="minorHAnsi"/>
          <w:b/>
          <w:color w:val="auto"/>
          <w:sz w:val="24"/>
          <w:szCs w:val="24"/>
        </w:rPr>
        <w:t>Example 1:</w:t>
      </w:r>
      <w:r w:rsidRPr="00F7689E">
        <w:rPr>
          <w:rStyle w:val="info1"/>
          <w:rFonts w:asciiTheme="minorHAnsi" w:hAnsiTheme="minorHAnsi"/>
          <w:sz w:val="24"/>
          <w:szCs w:val="24"/>
        </w:rPr>
        <w:t xml:space="preserve">  </w:t>
      </w:r>
      <w:r w:rsidR="005E3595" w:rsidRPr="00F7689E">
        <w:rPr>
          <w:rStyle w:val="info1"/>
          <w:rFonts w:asciiTheme="minorHAnsi" w:hAnsiTheme="minorHAnsi"/>
          <w:sz w:val="24"/>
          <w:szCs w:val="24"/>
        </w:rPr>
        <w:t>4, 8/3, 16/9, 32/27, 64/81 . . .</w:t>
      </w:r>
    </w:p>
    <w:p w:rsidR="00F05DA4" w:rsidRPr="00F7689E" w:rsidRDefault="00F05DA4" w:rsidP="00F05DA4">
      <w:pPr>
        <w:pStyle w:val="NormalWeb"/>
        <w:rPr>
          <w:rFonts w:asciiTheme="minorHAnsi" w:hAnsiTheme="minorHAnsi"/>
          <w:bCs/>
          <w:color w:val="auto"/>
        </w:rPr>
      </w:pPr>
      <w:r w:rsidRPr="00F7689E">
        <w:rPr>
          <w:rFonts w:asciiTheme="minorHAnsi" w:hAnsiTheme="minorHAnsi"/>
          <w:bCs/>
          <w:color w:val="auto"/>
        </w:rPr>
        <w:tab/>
        <w:t>Initial term:________</w:t>
      </w:r>
      <w:r w:rsidRPr="00F7689E">
        <w:rPr>
          <w:rFonts w:asciiTheme="minorHAnsi" w:hAnsiTheme="minorHAnsi"/>
          <w:bCs/>
          <w:color w:val="auto"/>
        </w:rPr>
        <w:tab/>
      </w:r>
      <w:r w:rsidRPr="00F7689E">
        <w:rPr>
          <w:rFonts w:asciiTheme="minorHAnsi" w:hAnsiTheme="minorHAnsi"/>
          <w:bCs/>
          <w:color w:val="auto"/>
        </w:rPr>
        <w:tab/>
        <w:t>Common ratio:________</w:t>
      </w:r>
    </w:p>
    <w:p w:rsidR="00F05DA4" w:rsidRPr="00F7689E" w:rsidRDefault="00F05DA4" w:rsidP="00F05DA4">
      <w:pPr>
        <w:pStyle w:val="NormalWeb"/>
        <w:rPr>
          <w:rFonts w:asciiTheme="minorHAnsi" w:hAnsiTheme="minorHAnsi"/>
          <w:bCs/>
          <w:color w:val="auto"/>
        </w:rPr>
      </w:pPr>
      <w:r w:rsidRPr="00F7689E">
        <w:rPr>
          <w:rFonts w:asciiTheme="minorHAnsi" w:hAnsiTheme="minorHAnsi"/>
          <w:b/>
          <w:bCs/>
          <w:color w:val="auto"/>
        </w:rPr>
        <w:t>Example 2</w:t>
      </w:r>
      <w:r w:rsidRPr="00F7689E">
        <w:rPr>
          <w:rFonts w:asciiTheme="minorHAnsi" w:hAnsiTheme="minorHAnsi"/>
          <w:bCs/>
          <w:color w:val="auto"/>
        </w:rPr>
        <w:t xml:space="preserve">: </w:t>
      </w:r>
      <w:r w:rsidR="005E3595" w:rsidRPr="00F7689E">
        <w:rPr>
          <w:rFonts w:asciiTheme="minorHAnsi" w:hAnsiTheme="minorHAnsi"/>
          <w:bCs/>
          <w:color w:val="auto"/>
        </w:rPr>
        <w:t>6, -3, 3/2, -3/4 . . .</w:t>
      </w:r>
    </w:p>
    <w:p w:rsidR="00F05DA4" w:rsidRPr="00F7689E" w:rsidRDefault="00F05DA4" w:rsidP="00F05DA4">
      <w:pPr>
        <w:pStyle w:val="NormalWeb"/>
        <w:rPr>
          <w:rFonts w:asciiTheme="minorHAnsi" w:hAnsiTheme="minorHAnsi"/>
        </w:rPr>
      </w:pPr>
      <w:r w:rsidRPr="00F7689E">
        <w:rPr>
          <w:rFonts w:asciiTheme="minorHAnsi" w:hAnsiTheme="minorHAnsi"/>
          <w:bCs/>
          <w:color w:val="auto"/>
        </w:rPr>
        <w:tab/>
        <w:t>Initial term:________</w:t>
      </w:r>
      <w:r w:rsidRPr="00F7689E">
        <w:rPr>
          <w:rFonts w:asciiTheme="minorHAnsi" w:hAnsiTheme="minorHAnsi"/>
          <w:bCs/>
          <w:color w:val="auto"/>
        </w:rPr>
        <w:tab/>
      </w:r>
      <w:r w:rsidRPr="00F7689E">
        <w:rPr>
          <w:rFonts w:asciiTheme="minorHAnsi" w:hAnsiTheme="minorHAnsi"/>
          <w:bCs/>
          <w:color w:val="auto"/>
        </w:rPr>
        <w:tab/>
        <w:t>Common ratio:________</w:t>
      </w:r>
    </w:p>
    <w:p w:rsidR="00F05DA4" w:rsidRPr="00F7689E" w:rsidRDefault="00F05DA4" w:rsidP="00F05DA4">
      <w:pPr>
        <w:pStyle w:val="NormalWeb"/>
        <w:rPr>
          <w:rFonts w:asciiTheme="minorHAnsi" w:hAnsiTheme="minorHAnsi"/>
        </w:rPr>
      </w:pPr>
      <w:r w:rsidRPr="00F7689E">
        <w:rPr>
          <w:rFonts w:asciiTheme="minorHAnsi" w:hAnsiTheme="minorHAnsi"/>
        </w:rPr>
        <w:t>Now it is time for you to determine if the following sequences are arithmetic or geometric.  If the sequences are geometric, then determine if they are growing or declining.  On the next page, you will find some problems to help you practice your skills on sequences.</w:t>
      </w:r>
    </w:p>
    <w:p w:rsidR="00F05DA4" w:rsidRPr="00F7689E" w:rsidRDefault="00F05DA4" w:rsidP="00AD24DA">
      <w:pPr>
        <w:rPr>
          <w:rStyle w:val="info1"/>
          <w:rFonts w:asciiTheme="minorHAnsi" w:hAnsiTheme="minorHAnsi"/>
          <w:sz w:val="24"/>
          <w:szCs w:val="24"/>
        </w:rPr>
      </w:pPr>
    </w:p>
    <w:p w:rsidR="001F09F6" w:rsidRDefault="001F09F6" w:rsidP="001F09F6">
      <w:pPr>
        <w:rPr>
          <w:rStyle w:val="info1"/>
          <w:rFonts w:asciiTheme="minorHAnsi" w:hAnsiTheme="minorHAnsi"/>
          <w:sz w:val="24"/>
          <w:szCs w:val="24"/>
        </w:rPr>
      </w:pPr>
    </w:p>
    <w:p w:rsidR="00DE3C3A" w:rsidRDefault="00DE3C3A" w:rsidP="001F09F6">
      <w:pPr>
        <w:rPr>
          <w:rStyle w:val="info1"/>
          <w:rFonts w:asciiTheme="minorHAnsi" w:hAnsiTheme="minorHAnsi"/>
          <w:sz w:val="24"/>
          <w:szCs w:val="24"/>
        </w:rPr>
      </w:pPr>
    </w:p>
    <w:p w:rsidR="00DE3C3A" w:rsidRDefault="00DE3C3A" w:rsidP="001F09F6">
      <w:pPr>
        <w:rPr>
          <w:rStyle w:val="info1"/>
          <w:rFonts w:asciiTheme="minorHAnsi" w:hAnsiTheme="minorHAnsi"/>
          <w:sz w:val="24"/>
          <w:szCs w:val="24"/>
        </w:rPr>
      </w:pPr>
    </w:p>
    <w:p w:rsidR="001F09F6" w:rsidRPr="001F09F6" w:rsidRDefault="001F09F6" w:rsidP="001F09F6">
      <w:pPr>
        <w:rPr>
          <w:b/>
          <w:sz w:val="24"/>
          <w:szCs w:val="24"/>
        </w:rPr>
      </w:pPr>
    </w:p>
    <w:sectPr w:rsidR="001F09F6" w:rsidRPr="001F09F6" w:rsidSect="002446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NewCenturySchlbk-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sans-serif">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AD5C50"/>
    <w:multiLevelType w:val="hybridMultilevel"/>
    <w:tmpl w:val="24D21940"/>
    <w:lvl w:ilvl="0" w:tplc="267E2670">
      <w:start w:val="1"/>
      <w:numFmt w:val="decimal"/>
      <w:lvlText w:val="%1)"/>
      <w:lvlJc w:val="left"/>
      <w:pPr>
        <w:ind w:left="720" w:hanging="360"/>
      </w:pPr>
      <w:rPr>
        <w:rFonts w:ascii="NewCenturySchlbk-Roman" w:eastAsiaTheme="minorHAnsi" w:hAnsi="NewCenturySchlbk-Roman" w:cs="NewCenturySchlbk-Roman"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793EF8"/>
    <w:multiLevelType w:val="hybridMultilevel"/>
    <w:tmpl w:val="A0CC6470"/>
    <w:lvl w:ilvl="0" w:tplc="9A24CCF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46567E"/>
    <w:multiLevelType w:val="hybridMultilevel"/>
    <w:tmpl w:val="CFE88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compat/>
  <w:rsids>
    <w:rsidRoot w:val="00647CDF"/>
    <w:rsid w:val="0007347F"/>
    <w:rsid w:val="000E5FF4"/>
    <w:rsid w:val="001717B8"/>
    <w:rsid w:val="001F09F6"/>
    <w:rsid w:val="002446E8"/>
    <w:rsid w:val="004216EF"/>
    <w:rsid w:val="0042520F"/>
    <w:rsid w:val="004E5062"/>
    <w:rsid w:val="00536E45"/>
    <w:rsid w:val="00545956"/>
    <w:rsid w:val="005E3595"/>
    <w:rsid w:val="00647CDF"/>
    <w:rsid w:val="006A27A2"/>
    <w:rsid w:val="006E213F"/>
    <w:rsid w:val="00755158"/>
    <w:rsid w:val="007B54FF"/>
    <w:rsid w:val="009D421D"/>
    <w:rsid w:val="00AD24DA"/>
    <w:rsid w:val="00AE61FE"/>
    <w:rsid w:val="00B33B72"/>
    <w:rsid w:val="00BD4528"/>
    <w:rsid w:val="00BE5F25"/>
    <w:rsid w:val="00C23693"/>
    <w:rsid w:val="00C4351C"/>
    <w:rsid w:val="00CA4141"/>
    <w:rsid w:val="00CE3ABA"/>
    <w:rsid w:val="00D13D77"/>
    <w:rsid w:val="00D24BD0"/>
    <w:rsid w:val="00DE3C3A"/>
    <w:rsid w:val="00E02D17"/>
    <w:rsid w:val="00E740BE"/>
    <w:rsid w:val="00E83C9D"/>
    <w:rsid w:val="00EA6D2F"/>
    <w:rsid w:val="00EB2C51"/>
    <w:rsid w:val="00F05DA4"/>
    <w:rsid w:val="00F647B8"/>
    <w:rsid w:val="00F66E6C"/>
    <w:rsid w:val="00F7689E"/>
    <w:rsid w:val="00FC15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6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fo1">
    <w:name w:val="info1"/>
    <w:basedOn w:val="DefaultParagraphFont"/>
    <w:rsid w:val="001F09F6"/>
    <w:rPr>
      <w:rFonts w:ascii="arial sans-serif" w:hAnsi="arial sans-serif" w:hint="default"/>
      <w:color w:val="000000"/>
      <w:sz w:val="20"/>
      <w:szCs w:val="20"/>
    </w:rPr>
  </w:style>
  <w:style w:type="paragraph" w:styleId="ListParagraph">
    <w:name w:val="List Paragraph"/>
    <w:basedOn w:val="Normal"/>
    <w:uiPriority w:val="34"/>
    <w:qFormat/>
    <w:rsid w:val="001F09F6"/>
    <w:pPr>
      <w:ind w:left="720"/>
      <w:contextualSpacing/>
    </w:pPr>
  </w:style>
  <w:style w:type="paragraph" w:styleId="BalloonText">
    <w:name w:val="Balloon Text"/>
    <w:basedOn w:val="Normal"/>
    <w:link w:val="BalloonTextChar"/>
    <w:uiPriority w:val="99"/>
    <w:semiHidden/>
    <w:unhideWhenUsed/>
    <w:rsid w:val="00AD24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4DA"/>
    <w:rPr>
      <w:rFonts w:ascii="Tahoma" w:hAnsi="Tahoma" w:cs="Tahoma"/>
      <w:sz w:val="16"/>
      <w:szCs w:val="16"/>
    </w:rPr>
  </w:style>
  <w:style w:type="paragraph" w:styleId="NormalWeb">
    <w:name w:val="Normal (Web)"/>
    <w:basedOn w:val="Normal"/>
    <w:uiPriority w:val="99"/>
    <w:semiHidden/>
    <w:unhideWhenUsed/>
    <w:rsid w:val="00F05DA4"/>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073650102">
      <w:bodyDiv w:val="1"/>
      <w:marLeft w:val="0"/>
      <w:marRight w:val="0"/>
      <w:marTop w:val="0"/>
      <w:marBottom w:val="0"/>
      <w:divBdr>
        <w:top w:val="single" w:sz="18" w:space="0" w:color="FF3300"/>
        <w:left w:val="none" w:sz="0" w:space="0" w:color="auto"/>
        <w:bottom w:val="none" w:sz="0" w:space="0" w:color="auto"/>
        <w:right w:val="none" w:sz="0" w:space="0" w:color="auto"/>
      </w:divBdr>
      <w:divsChild>
        <w:div w:id="913199083">
          <w:marLeft w:val="0"/>
          <w:marRight w:val="0"/>
          <w:marTop w:val="0"/>
          <w:marBottom w:val="180"/>
          <w:divBdr>
            <w:top w:val="none" w:sz="0" w:space="0" w:color="auto"/>
            <w:left w:val="none" w:sz="0" w:space="0" w:color="auto"/>
            <w:bottom w:val="none" w:sz="0" w:space="0" w:color="auto"/>
            <w:right w:val="none" w:sz="0" w:space="0" w:color="auto"/>
          </w:divBdr>
          <w:divsChild>
            <w:div w:id="1781758072">
              <w:marLeft w:val="0"/>
              <w:marRight w:val="0"/>
              <w:marTop w:val="0"/>
              <w:marBottom w:val="0"/>
              <w:divBdr>
                <w:top w:val="none" w:sz="0" w:space="0" w:color="auto"/>
                <w:left w:val="none" w:sz="0" w:space="0" w:color="auto"/>
                <w:bottom w:val="none" w:sz="0" w:space="0" w:color="auto"/>
                <w:right w:val="none" w:sz="0" w:space="0" w:color="auto"/>
              </w:divBdr>
              <w:divsChild>
                <w:div w:id="1293436128">
                  <w:marLeft w:val="0"/>
                  <w:marRight w:val="0"/>
                  <w:marTop w:val="0"/>
                  <w:marBottom w:val="0"/>
                  <w:divBdr>
                    <w:top w:val="none" w:sz="0" w:space="0" w:color="auto"/>
                    <w:left w:val="none" w:sz="0" w:space="0" w:color="auto"/>
                    <w:bottom w:val="none" w:sz="0" w:space="0" w:color="auto"/>
                    <w:right w:val="none" w:sz="0" w:space="0" w:color="auto"/>
                  </w:divBdr>
                  <w:divsChild>
                    <w:div w:id="1712345129">
                      <w:marLeft w:val="0"/>
                      <w:marRight w:val="-3569"/>
                      <w:marTop w:val="0"/>
                      <w:marBottom w:val="0"/>
                      <w:divBdr>
                        <w:top w:val="none" w:sz="0" w:space="0" w:color="auto"/>
                        <w:left w:val="none" w:sz="0" w:space="0" w:color="auto"/>
                        <w:bottom w:val="none" w:sz="0" w:space="0" w:color="auto"/>
                        <w:right w:val="none" w:sz="0" w:space="0" w:color="auto"/>
                      </w:divBdr>
                      <w:divsChild>
                        <w:div w:id="1753434263">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kkelley</dc:creator>
  <cp:keywords/>
  <dc:description/>
  <cp:lastModifiedBy>akraft</cp:lastModifiedBy>
  <cp:revision>2</cp:revision>
  <dcterms:created xsi:type="dcterms:W3CDTF">2014-01-27T21:40:00Z</dcterms:created>
  <dcterms:modified xsi:type="dcterms:W3CDTF">2014-01-27T21:40:00Z</dcterms:modified>
</cp:coreProperties>
</file>